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FF5" w:rsidRDefault="00C36706" w:rsidP="000F0FF5">
      <w:pPr>
        <w:rPr>
          <w:rFonts w:ascii="仿宋" w:eastAsia="仿宋" w:hAnsi="仿宋"/>
          <w:sz w:val="32"/>
          <w:szCs w:val="32"/>
        </w:rPr>
      </w:pPr>
      <w:bookmarkStart w:id="0" w:name="_Toc17197761"/>
      <w:r>
        <w:rPr>
          <w:rFonts w:ascii="仿宋" w:eastAsia="仿宋" w:hAnsi="仿宋"/>
          <w:b/>
          <w:sz w:val="32"/>
          <w:szCs w:val="32"/>
        </w:rPr>
        <w:t>附件</w:t>
      </w:r>
      <w:r w:rsidR="003C48A1">
        <w:rPr>
          <w:rFonts w:ascii="仿宋" w:eastAsia="仿宋" w:hAnsi="仿宋" w:hint="eastAsia"/>
          <w:b/>
          <w:sz w:val="32"/>
          <w:szCs w:val="32"/>
        </w:rPr>
        <w:t>1</w:t>
      </w:r>
      <w:r>
        <w:rPr>
          <w:rFonts w:ascii="仿宋" w:eastAsia="仿宋" w:hAnsi="仿宋"/>
          <w:sz w:val="32"/>
          <w:szCs w:val="32"/>
        </w:rPr>
        <w:t>：</w:t>
      </w:r>
    </w:p>
    <w:p w:rsidR="00573E34" w:rsidRDefault="00BC5151" w:rsidP="000F0FF5">
      <w:pPr>
        <w:jc w:val="center"/>
        <w:rPr>
          <w:rFonts w:ascii="仿宋" w:eastAsia="仿宋" w:hAnsi="仿宋"/>
          <w:b/>
          <w:sz w:val="44"/>
          <w:szCs w:val="44"/>
        </w:rPr>
      </w:pPr>
      <w:proofErr w:type="gramStart"/>
      <w:r>
        <w:rPr>
          <w:rFonts w:ascii="仿宋" w:eastAsia="仿宋" w:hAnsi="仿宋" w:hint="eastAsia"/>
          <w:b/>
          <w:sz w:val="44"/>
          <w:szCs w:val="44"/>
        </w:rPr>
        <w:t>询</w:t>
      </w:r>
      <w:proofErr w:type="gramEnd"/>
      <w:r>
        <w:rPr>
          <w:rFonts w:ascii="仿宋" w:eastAsia="仿宋" w:hAnsi="仿宋" w:hint="eastAsia"/>
          <w:b/>
          <w:sz w:val="44"/>
          <w:szCs w:val="44"/>
        </w:rPr>
        <w:t xml:space="preserve"> 价 </w:t>
      </w:r>
      <w:r w:rsidR="00C36706" w:rsidRPr="000F0FF5">
        <w:rPr>
          <w:rFonts w:ascii="仿宋" w:eastAsia="仿宋" w:hAnsi="仿宋"/>
          <w:b/>
          <w:sz w:val="44"/>
          <w:szCs w:val="44"/>
        </w:rPr>
        <w:t>报 价 函</w:t>
      </w:r>
      <w:bookmarkEnd w:id="0"/>
    </w:p>
    <w:p w:rsidR="00BC5151" w:rsidRPr="000F0FF5" w:rsidRDefault="00BC5151" w:rsidP="000F0FF5">
      <w:pPr>
        <w:jc w:val="center"/>
        <w:rPr>
          <w:rFonts w:ascii="仿宋" w:eastAsia="仿宋" w:hAnsi="仿宋"/>
          <w:b/>
          <w:sz w:val="44"/>
          <w:szCs w:val="44"/>
        </w:rPr>
      </w:pPr>
    </w:p>
    <w:p w:rsidR="00573E34" w:rsidRDefault="00C36706">
      <w:pPr>
        <w:adjustRightInd w:val="0"/>
        <w:ind w:rightChars="7" w:right="15"/>
        <w:rPr>
          <w:rFonts w:ascii="仿宋" w:eastAsia="仿宋" w:hAnsi="仿宋"/>
          <w:sz w:val="32"/>
          <w:szCs w:val="32"/>
          <w:u w:val="single"/>
        </w:rPr>
      </w:pPr>
      <w:r>
        <w:rPr>
          <w:rFonts w:ascii="仿宋" w:eastAsia="仿宋" w:hAnsi="仿宋"/>
          <w:sz w:val="32"/>
          <w:szCs w:val="32"/>
        </w:rPr>
        <w:t>致：</w:t>
      </w:r>
      <w:proofErr w:type="gramStart"/>
      <w:r w:rsidR="00A46233" w:rsidRPr="00A46233">
        <w:rPr>
          <w:rFonts w:ascii="仿宋" w:eastAsia="仿宋" w:hAnsi="仿宋" w:hint="eastAsia"/>
          <w:sz w:val="32"/>
          <w:szCs w:val="32"/>
        </w:rPr>
        <w:t>福建省</w:t>
      </w:r>
      <w:r w:rsidR="00256EC7">
        <w:rPr>
          <w:rFonts w:ascii="仿宋" w:eastAsia="仿宋" w:hAnsi="仿宋" w:hint="eastAsia"/>
          <w:sz w:val="32"/>
          <w:szCs w:val="32"/>
        </w:rPr>
        <w:t>闽量校准</w:t>
      </w:r>
      <w:proofErr w:type="gramEnd"/>
      <w:r w:rsidR="00256EC7">
        <w:rPr>
          <w:rFonts w:ascii="仿宋" w:eastAsia="仿宋" w:hAnsi="仿宋" w:hint="eastAsia"/>
          <w:sz w:val="32"/>
          <w:szCs w:val="32"/>
        </w:rPr>
        <w:t>技术中心有限公司</w:t>
      </w:r>
    </w:p>
    <w:p w:rsidR="00A21997" w:rsidRPr="00A21997" w:rsidRDefault="00396C8E" w:rsidP="00597820">
      <w:pPr>
        <w:ind w:firstLineChars="150" w:firstLine="492"/>
        <w:rPr>
          <w:rFonts w:ascii="仿宋" w:eastAsia="仿宋" w:hAnsi="仿宋" w:cs="Times New Roman"/>
          <w:sz w:val="32"/>
          <w:szCs w:val="32"/>
        </w:rPr>
      </w:pPr>
      <w:r>
        <w:rPr>
          <w:rFonts w:ascii="仿宋" w:eastAsia="仿宋" w:hAnsi="仿宋" w:hint="eastAsia"/>
          <w:spacing w:val="4"/>
          <w:sz w:val="32"/>
          <w:szCs w:val="32"/>
        </w:rPr>
        <w:t>1</w:t>
      </w:r>
      <w:r w:rsidR="00535450">
        <w:rPr>
          <w:rFonts w:ascii="仿宋" w:eastAsia="仿宋" w:hAnsi="仿宋" w:hint="eastAsia"/>
          <w:bCs/>
          <w:sz w:val="32"/>
          <w:szCs w:val="32"/>
        </w:rPr>
        <w:t>、</w:t>
      </w:r>
      <w:r w:rsidR="00C36706">
        <w:rPr>
          <w:rFonts w:ascii="仿宋" w:eastAsia="仿宋" w:hAnsi="仿宋"/>
          <w:spacing w:val="4"/>
          <w:sz w:val="32"/>
          <w:szCs w:val="32"/>
        </w:rPr>
        <w:t>根据你方</w:t>
      </w:r>
      <w:r w:rsidR="00A46233" w:rsidRPr="001C392F">
        <w:rPr>
          <w:rFonts w:ascii="仿宋" w:eastAsia="仿宋" w:hAnsi="仿宋" w:hint="eastAsia"/>
          <w:spacing w:val="4"/>
          <w:sz w:val="32"/>
          <w:szCs w:val="32"/>
        </w:rPr>
        <w:t>《</w:t>
      </w:r>
      <w:r w:rsidR="00597820" w:rsidRPr="00597820">
        <w:rPr>
          <w:rFonts w:ascii="仿宋" w:eastAsia="仿宋" w:hAnsi="仿宋" w:cs="Times New Roman" w:hint="eastAsia"/>
          <w:sz w:val="32"/>
          <w:szCs w:val="32"/>
        </w:rPr>
        <w:t>关于公开征询福建省闽量校准技术中心有限公司闽侯实验室一楼地面</w:t>
      </w:r>
      <w:bookmarkStart w:id="1" w:name="_GoBack"/>
      <w:r w:rsidR="00802E9B">
        <w:rPr>
          <w:rFonts w:ascii="仿宋" w:eastAsia="仿宋" w:hAnsi="仿宋" w:cs="Times New Roman" w:hint="eastAsia"/>
          <w:sz w:val="32"/>
          <w:szCs w:val="32"/>
        </w:rPr>
        <w:t>施工</w:t>
      </w:r>
      <w:bookmarkEnd w:id="1"/>
      <w:r w:rsidR="00597820" w:rsidRPr="00597820">
        <w:rPr>
          <w:rFonts w:ascii="仿宋" w:eastAsia="仿宋" w:hAnsi="仿宋" w:cs="Times New Roman" w:hint="eastAsia"/>
          <w:sz w:val="32"/>
          <w:szCs w:val="32"/>
        </w:rPr>
        <w:t>改造事项询价的公告</w:t>
      </w:r>
      <w:r w:rsidR="00A21997" w:rsidRPr="00A21997">
        <w:rPr>
          <w:rFonts w:ascii="仿宋" w:eastAsia="仿宋" w:hAnsi="仿宋" w:cs="Times New Roman" w:hint="eastAsia"/>
          <w:sz w:val="32"/>
          <w:szCs w:val="32"/>
        </w:rPr>
        <w:t>》</w:t>
      </w:r>
      <w:r w:rsidR="00A21997" w:rsidRPr="00A21997">
        <w:rPr>
          <w:rFonts w:ascii="仿宋" w:eastAsia="仿宋" w:hAnsi="仿宋" w:cs="Times New Roman"/>
          <w:sz w:val="32"/>
          <w:szCs w:val="32"/>
        </w:rPr>
        <w:t>我</w:t>
      </w:r>
      <w:r w:rsidR="00A21997" w:rsidRPr="00A21997">
        <w:rPr>
          <w:rFonts w:ascii="仿宋" w:eastAsia="仿宋" w:hAnsi="仿宋" w:cs="Times New Roman" w:hint="eastAsia"/>
          <w:sz w:val="32"/>
          <w:szCs w:val="32"/>
        </w:rPr>
        <w:t>单位</w:t>
      </w:r>
      <w:r w:rsidR="00A21997" w:rsidRPr="00A21997">
        <w:rPr>
          <w:rFonts w:ascii="仿宋" w:eastAsia="仿宋" w:hAnsi="仿宋" w:cs="Times New Roman"/>
          <w:sz w:val="32"/>
          <w:szCs w:val="32"/>
        </w:rPr>
        <w:t>以</w:t>
      </w:r>
      <w:r w:rsidR="00A21997" w:rsidRPr="00A21997">
        <w:rPr>
          <w:rFonts w:ascii="仿宋" w:eastAsia="仿宋" w:hAnsi="仿宋" w:cs="Times New Roman" w:hint="eastAsia"/>
          <w:sz w:val="32"/>
          <w:szCs w:val="32"/>
          <w:u w:val="single"/>
        </w:rPr>
        <w:t xml:space="preserve"> </w:t>
      </w:r>
      <w:r w:rsidR="00A21997">
        <w:rPr>
          <w:rFonts w:ascii="仿宋" w:eastAsia="仿宋" w:hAnsi="仿宋" w:cs="Times New Roman" w:hint="eastAsia"/>
          <w:sz w:val="32"/>
          <w:szCs w:val="32"/>
          <w:u w:val="single"/>
        </w:rPr>
        <w:t xml:space="preserve">  </w:t>
      </w:r>
      <w:r w:rsidR="00A21997" w:rsidRPr="00A21997">
        <w:rPr>
          <w:rFonts w:ascii="仿宋" w:eastAsia="仿宋" w:hAnsi="仿宋" w:cs="Times New Roman" w:hint="eastAsia"/>
          <w:sz w:val="32"/>
          <w:szCs w:val="32"/>
          <w:u w:val="single"/>
        </w:rPr>
        <w:t xml:space="preserve">   </w:t>
      </w:r>
      <w:r w:rsidR="00A21997" w:rsidRPr="00A21997">
        <w:rPr>
          <w:rFonts w:ascii="仿宋" w:eastAsia="仿宋" w:hAnsi="仿宋" w:cs="Times New Roman"/>
          <w:sz w:val="32"/>
          <w:szCs w:val="32"/>
        </w:rPr>
        <w:t>元</w:t>
      </w:r>
      <w:r w:rsidR="00A21997" w:rsidRPr="00A21997">
        <w:rPr>
          <w:rFonts w:ascii="仿宋" w:eastAsia="仿宋" w:hAnsi="仿宋" w:cs="Times New Roman" w:hint="eastAsia"/>
          <w:sz w:val="32"/>
          <w:szCs w:val="32"/>
        </w:rPr>
        <w:t>（含税），其中不含税金额</w:t>
      </w:r>
      <w:r w:rsidR="00A21997" w:rsidRPr="00A21997">
        <w:rPr>
          <w:rFonts w:ascii="仿宋" w:eastAsia="仿宋" w:hAnsi="仿宋" w:cs="Times New Roman" w:hint="eastAsia"/>
          <w:sz w:val="32"/>
          <w:szCs w:val="32"/>
          <w:u w:val="single"/>
        </w:rPr>
        <w:t xml:space="preserve">        </w:t>
      </w:r>
      <w:r w:rsidR="00A21997" w:rsidRPr="00A21997">
        <w:rPr>
          <w:rFonts w:ascii="仿宋" w:eastAsia="仿宋" w:hAnsi="仿宋" w:cs="Times New Roman" w:hint="eastAsia"/>
          <w:sz w:val="32"/>
          <w:szCs w:val="32"/>
        </w:rPr>
        <w:t>元，增值税税率：</w:t>
      </w:r>
      <w:r w:rsidR="00A21997" w:rsidRPr="00A21997">
        <w:rPr>
          <w:rFonts w:ascii="仿宋" w:eastAsia="仿宋" w:hAnsi="仿宋" w:cs="Times New Roman" w:hint="eastAsia"/>
          <w:sz w:val="32"/>
          <w:szCs w:val="32"/>
          <w:u w:val="single"/>
        </w:rPr>
        <w:t xml:space="preserve">   </w:t>
      </w:r>
      <w:r w:rsidR="00A21997" w:rsidRPr="00A21997">
        <w:rPr>
          <w:rFonts w:ascii="仿宋" w:eastAsia="仿宋" w:hAnsi="仿宋" w:cs="Times New Roman" w:hint="eastAsia"/>
          <w:sz w:val="32"/>
          <w:szCs w:val="32"/>
        </w:rPr>
        <w:t>%进行报价</w:t>
      </w:r>
      <w:r w:rsidR="00A21997" w:rsidRPr="00A21997">
        <w:rPr>
          <w:rFonts w:ascii="仿宋" w:eastAsia="仿宋" w:hAnsi="仿宋" w:cs="Times New Roman"/>
          <w:sz w:val="32"/>
          <w:szCs w:val="32"/>
        </w:rPr>
        <w:t>。</w:t>
      </w:r>
    </w:p>
    <w:p w:rsidR="00535450" w:rsidRDefault="00535450" w:rsidP="00535450">
      <w:pPr>
        <w:tabs>
          <w:tab w:val="left" w:pos="7560"/>
        </w:tabs>
        <w:adjustRightInd w:val="0"/>
        <w:ind w:rightChars="7" w:right="15" w:firstLineChars="100" w:firstLine="320"/>
        <w:jc w:val="left"/>
        <w:rPr>
          <w:rFonts w:ascii="仿宋" w:eastAsia="仿宋" w:hAnsi="仿宋"/>
          <w:bCs/>
          <w:sz w:val="32"/>
          <w:szCs w:val="32"/>
        </w:rPr>
      </w:pPr>
    </w:p>
    <w:p w:rsidR="007073ED" w:rsidRPr="007073ED" w:rsidRDefault="007073ED" w:rsidP="00535450">
      <w:pPr>
        <w:tabs>
          <w:tab w:val="left" w:pos="7560"/>
        </w:tabs>
        <w:adjustRightInd w:val="0"/>
        <w:ind w:rightChars="7" w:right="15" w:firstLineChars="100" w:firstLine="320"/>
        <w:jc w:val="left"/>
        <w:rPr>
          <w:rFonts w:ascii="仿宋" w:eastAsia="仿宋" w:hAnsi="仿宋"/>
          <w:bCs/>
          <w:sz w:val="32"/>
          <w:szCs w:val="32"/>
        </w:rPr>
      </w:pPr>
      <w:r w:rsidRPr="007073ED">
        <w:rPr>
          <w:rFonts w:ascii="仿宋" w:eastAsia="仿宋" w:hAnsi="仿宋" w:hint="eastAsia"/>
          <w:bCs/>
          <w:sz w:val="32"/>
          <w:szCs w:val="32"/>
        </w:rPr>
        <w:t>2</w:t>
      </w:r>
      <w:r w:rsidR="00535450">
        <w:rPr>
          <w:rFonts w:ascii="仿宋" w:eastAsia="仿宋" w:hAnsi="仿宋" w:hint="eastAsia"/>
          <w:bCs/>
          <w:sz w:val="32"/>
          <w:szCs w:val="32"/>
        </w:rPr>
        <w:t>、</w:t>
      </w:r>
      <w:r w:rsidRPr="007073ED">
        <w:rPr>
          <w:rFonts w:ascii="仿宋" w:eastAsia="仿宋" w:hAnsi="仿宋" w:hint="eastAsia"/>
          <w:bCs/>
          <w:sz w:val="32"/>
          <w:szCs w:val="32"/>
        </w:rPr>
        <w:t>报价人已详细审查全部报价函，包括有关附件。</w:t>
      </w:r>
    </w:p>
    <w:p w:rsidR="00573E34" w:rsidRDefault="00573E34">
      <w:pPr>
        <w:adjustRightInd w:val="0"/>
        <w:snapToGrid w:val="0"/>
        <w:spacing w:line="480" w:lineRule="exact"/>
        <w:ind w:rightChars="7" w:right="15"/>
        <w:rPr>
          <w:rFonts w:ascii="仿宋" w:eastAsia="仿宋" w:hAnsi="仿宋"/>
          <w:sz w:val="32"/>
          <w:szCs w:val="32"/>
        </w:rPr>
      </w:pPr>
    </w:p>
    <w:p w:rsidR="00A46233" w:rsidRDefault="00A46233">
      <w:pPr>
        <w:adjustRightInd w:val="0"/>
        <w:snapToGrid w:val="0"/>
        <w:spacing w:line="480" w:lineRule="exact"/>
        <w:ind w:rightChars="7" w:right="15"/>
        <w:rPr>
          <w:rFonts w:ascii="仿宋" w:eastAsia="仿宋" w:hAnsi="仿宋"/>
          <w:sz w:val="32"/>
          <w:szCs w:val="32"/>
        </w:rPr>
      </w:pPr>
    </w:p>
    <w:p w:rsidR="00BE722B" w:rsidRDefault="00BE722B">
      <w:pPr>
        <w:adjustRightInd w:val="0"/>
        <w:snapToGrid w:val="0"/>
        <w:spacing w:line="480" w:lineRule="exact"/>
        <w:ind w:rightChars="7" w:right="15"/>
        <w:rPr>
          <w:rFonts w:ascii="仿宋" w:eastAsia="仿宋" w:hAnsi="仿宋"/>
          <w:sz w:val="32"/>
          <w:szCs w:val="32"/>
        </w:rPr>
      </w:pPr>
    </w:p>
    <w:p w:rsidR="00BE722B" w:rsidRDefault="00BE722B">
      <w:pPr>
        <w:adjustRightInd w:val="0"/>
        <w:snapToGrid w:val="0"/>
        <w:spacing w:line="480" w:lineRule="exact"/>
        <w:ind w:rightChars="7" w:right="15"/>
        <w:rPr>
          <w:rFonts w:ascii="仿宋" w:eastAsia="仿宋" w:hAnsi="仿宋"/>
          <w:sz w:val="32"/>
          <w:szCs w:val="32"/>
        </w:rPr>
      </w:pPr>
    </w:p>
    <w:p w:rsidR="00BE722B" w:rsidRPr="00BE722B" w:rsidRDefault="00BE722B" w:rsidP="00BE722B">
      <w:pPr>
        <w:rPr>
          <w:rFonts w:ascii="仿宋" w:eastAsia="仿宋" w:hAnsi="仿宋"/>
          <w:sz w:val="32"/>
          <w:szCs w:val="32"/>
        </w:rPr>
      </w:pPr>
      <w:r w:rsidRPr="00BE722B">
        <w:rPr>
          <w:rFonts w:ascii="仿宋" w:eastAsia="仿宋" w:hAnsi="仿宋" w:hint="eastAsia"/>
          <w:sz w:val="32"/>
          <w:szCs w:val="32"/>
        </w:rPr>
        <w:t>报价单位</w:t>
      </w:r>
      <w:r w:rsidRPr="00BE722B">
        <w:rPr>
          <w:rFonts w:ascii="仿宋" w:eastAsia="仿宋" w:hAnsi="仿宋"/>
          <w:sz w:val="32"/>
          <w:szCs w:val="32"/>
        </w:rPr>
        <w:t>名称：</w:t>
      </w:r>
      <w:r w:rsidRPr="00BE722B">
        <w:rPr>
          <w:rFonts w:ascii="仿宋" w:eastAsia="仿宋" w:hAnsi="仿宋" w:hint="eastAsia"/>
          <w:sz w:val="32"/>
          <w:szCs w:val="32"/>
        </w:rPr>
        <w:t xml:space="preserve">                  （盖章） </w:t>
      </w:r>
    </w:p>
    <w:p w:rsidR="00BE722B" w:rsidRPr="00BE722B" w:rsidRDefault="00BE722B" w:rsidP="00BE722B">
      <w:pPr>
        <w:rPr>
          <w:rFonts w:ascii="仿宋" w:eastAsia="仿宋" w:hAnsi="仿宋"/>
          <w:sz w:val="32"/>
          <w:szCs w:val="32"/>
        </w:rPr>
      </w:pPr>
      <w:r w:rsidRPr="00BE722B">
        <w:rPr>
          <w:rFonts w:ascii="仿宋" w:eastAsia="仿宋" w:hAnsi="仿宋" w:hint="eastAsia"/>
          <w:sz w:val="32"/>
          <w:szCs w:val="32"/>
        </w:rPr>
        <w:t>联系</w:t>
      </w:r>
      <w:r w:rsidRPr="00BE722B">
        <w:rPr>
          <w:rFonts w:ascii="仿宋" w:eastAsia="仿宋" w:hAnsi="仿宋"/>
          <w:sz w:val="32"/>
          <w:szCs w:val="32"/>
        </w:rPr>
        <w:t>地址：</w:t>
      </w:r>
      <w:r w:rsidRPr="00BE722B">
        <w:rPr>
          <w:rFonts w:ascii="仿宋" w:eastAsia="仿宋" w:hAnsi="仿宋" w:hint="eastAsia"/>
          <w:sz w:val="32"/>
          <w:szCs w:val="32"/>
        </w:rPr>
        <w:t xml:space="preserve">                               </w:t>
      </w:r>
    </w:p>
    <w:p w:rsidR="00BE722B" w:rsidRDefault="00BE722B" w:rsidP="00BE722B">
      <w:pPr>
        <w:rPr>
          <w:rFonts w:ascii="仿宋" w:eastAsia="仿宋" w:hAnsi="仿宋"/>
          <w:sz w:val="32"/>
          <w:szCs w:val="32"/>
        </w:rPr>
      </w:pPr>
      <w:r w:rsidRPr="00BE722B">
        <w:rPr>
          <w:rFonts w:ascii="仿宋" w:eastAsia="仿宋" w:hAnsi="仿宋" w:hint="eastAsia"/>
          <w:sz w:val="32"/>
          <w:szCs w:val="32"/>
        </w:rPr>
        <w:t>报价人</w:t>
      </w:r>
      <w:r w:rsidRPr="00BE722B">
        <w:rPr>
          <w:rFonts w:ascii="仿宋" w:eastAsia="仿宋" w:hAnsi="仿宋"/>
          <w:sz w:val="32"/>
          <w:szCs w:val="32"/>
        </w:rPr>
        <w:t>电话：</w:t>
      </w:r>
      <w:r w:rsidRPr="00BE722B">
        <w:rPr>
          <w:rFonts w:ascii="仿宋" w:eastAsia="仿宋" w:hAnsi="仿宋" w:hint="eastAsia"/>
          <w:sz w:val="32"/>
          <w:szCs w:val="32"/>
        </w:rPr>
        <w:t xml:space="preserve">                                         </w:t>
      </w:r>
    </w:p>
    <w:p w:rsidR="00BE722B" w:rsidRPr="00BE722B" w:rsidRDefault="00BE722B" w:rsidP="00BE722B">
      <w:pPr>
        <w:rPr>
          <w:rFonts w:ascii="仿宋" w:eastAsia="仿宋" w:hAnsi="仿宋"/>
          <w:sz w:val="32"/>
          <w:szCs w:val="32"/>
        </w:rPr>
      </w:pPr>
      <w:r w:rsidRPr="00BE722B">
        <w:rPr>
          <w:rFonts w:ascii="仿宋" w:eastAsia="仿宋" w:hAnsi="仿宋" w:hint="eastAsia"/>
          <w:sz w:val="32"/>
          <w:szCs w:val="32"/>
        </w:rPr>
        <w:t>报价人</w:t>
      </w:r>
      <w:r w:rsidRPr="00BE722B">
        <w:rPr>
          <w:rFonts w:ascii="仿宋" w:eastAsia="仿宋" w:hAnsi="仿宋"/>
          <w:sz w:val="32"/>
          <w:szCs w:val="32"/>
        </w:rPr>
        <w:t>法人或其委托代理人签字</w:t>
      </w:r>
      <w:r w:rsidRPr="00BE722B">
        <w:rPr>
          <w:rFonts w:ascii="仿宋" w:eastAsia="仿宋" w:hAnsi="仿宋" w:hint="eastAsia"/>
          <w:sz w:val="32"/>
          <w:szCs w:val="32"/>
        </w:rPr>
        <w:t xml:space="preserve">：                  </w:t>
      </w:r>
    </w:p>
    <w:p w:rsidR="00573E34" w:rsidRPr="00BE722B" w:rsidRDefault="00573E34"/>
    <w:sectPr w:rsidR="00573E34" w:rsidRPr="00BE722B" w:rsidSect="00573E34">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1F5" w:rsidRDefault="00AF61F5" w:rsidP="00787DE1">
      <w:r>
        <w:separator/>
      </w:r>
    </w:p>
  </w:endnote>
  <w:endnote w:type="continuationSeparator" w:id="0">
    <w:p w:rsidR="00AF61F5" w:rsidRDefault="00AF61F5" w:rsidP="0078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1F5" w:rsidRDefault="00AF61F5" w:rsidP="00787DE1">
      <w:r>
        <w:separator/>
      </w:r>
    </w:p>
  </w:footnote>
  <w:footnote w:type="continuationSeparator" w:id="0">
    <w:p w:rsidR="00AF61F5" w:rsidRDefault="00AF61F5" w:rsidP="00787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233" w:rsidRDefault="00A46233" w:rsidP="006B56E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E39CC"/>
    <w:multiLevelType w:val="multilevel"/>
    <w:tmpl w:val="60AE39CC"/>
    <w:lvl w:ilvl="0">
      <w:start w:val="1"/>
      <w:numFmt w:val="none"/>
      <w:lvlText w:val=""/>
      <w:lvlJc w:val="left"/>
      <w:pPr>
        <w:tabs>
          <w:tab w:val="left" w:pos="432"/>
        </w:tabs>
        <w:ind w:left="432" w:hanging="432"/>
      </w:pPr>
    </w:lvl>
    <w:lvl w:ilvl="1">
      <w:start w:val="1"/>
      <w:numFmt w:val="none"/>
      <w:lvlText w:val=" "/>
      <w:lvlJc w:val="left"/>
      <w:pPr>
        <w:tabs>
          <w:tab w:val="left" w:pos="576"/>
        </w:tabs>
        <w:ind w:left="576" w:hanging="576"/>
      </w:pPr>
    </w:lvl>
    <w:lvl w:ilvl="2">
      <w:start w:val="1"/>
      <w:numFmt w:val="none"/>
      <w:pStyle w:val="3"/>
      <w:lvlText w:val=""/>
      <w:lvlJc w:val="left"/>
      <w:pPr>
        <w:tabs>
          <w:tab w:val="left" w:pos="720"/>
        </w:tabs>
        <w:ind w:left="720" w:hanging="720"/>
      </w:pPr>
    </w:lvl>
    <w:lvl w:ilvl="3">
      <w:start w:val="1"/>
      <w:numFmt w:val="none"/>
      <w:lvlText w:val="    "/>
      <w:lvlJc w:val="left"/>
      <w:pPr>
        <w:tabs>
          <w:tab w:val="left" w:pos="864"/>
        </w:tabs>
        <w:ind w:left="864" w:hanging="864"/>
      </w:pPr>
    </w:lvl>
    <w:lvl w:ilvl="4">
      <w:start w:val="1"/>
      <w:numFmt w:val="none"/>
      <w:lvlText w:val="      "/>
      <w:lvlJc w:val="left"/>
      <w:pPr>
        <w:tabs>
          <w:tab w:val="left" w:pos="1008"/>
        </w:tabs>
        <w:ind w:left="1008" w:hanging="1008"/>
      </w:pPr>
    </w:lvl>
    <w:lvl w:ilvl="5">
      <w:start w:val="1"/>
      <w:numFmt w:val="none"/>
      <w:lvlText w:val="           "/>
      <w:lvlJc w:val="left"/>
      <w:pPr>
        <w:tabs>
          <w:tab w:val="left" w:pos="1440"/>
        </w:tabs>
        <w:ind w:left="1152" w:hanging="1152"/>
      </w:pPr>
    </w:lvl>
    <w:lvl w:ilvl="6">
      <w:start w:val="1"/>
      <w:numFmt w:val="decimal"/>
      <w:lvlText w:val="%1.%2.%3.%4.%5.%6.%7"/>
      <w:lvlJc w:val="left"/>
      <w:pPr>
        <w:tabs>
          <w:tab w:val="left" w:pos="252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C6E30"/>
    <w:rsid w:val="000613BF"/>
    <w:rsid w:val="00092165"/>
    <w:rsid w:val="000C0E32"/>
    <w:rsid w:val="000F0FF5"/>
    <w:rsid w:val="000F157D"/>
    <w:rsid w:val="0012001A"/>
    <w:rsid w:val="00144EB6"/>
    <w:rsid w:val="0018665C"/>
    <w:rsid w:val="001C392F"/>
    <w:rsid w:val="001E1F06"/>
    <w:rsid w:val="00256EC7"/>
    <w:rsid w:val="003512F0"/>
    <w:rsid w:val="00396C8E"/>
    <w:rsid w:val="003C48A1"/>
    <w:rsid w:val="00453070"/>
    <w:rsid w:val="004730FC"/>
    <w:rsid w:val="00535450"/>
    <w:rsid w:val="00542039"/>
    <w:rsid w:val="00570F0F"/>
    <w:rsid w:val="00573E34"/>
    <w:rsid w:val="00575521"/>
    <w:rsid w:val="00597820"/>
    <w:rsid w:val="005B6DBD"/>
    <w:rsid w:val="005D4A97"/>
    <w:rsid w:val="00605B2F"/>
    <w:rsid w:val="006169B5"/>
    <w:rsid w:val="006342F7"/>
    <w:rsid w:val="006B56ED"/>
    <w:rsid w:val="006E3BFF"/>
    <w:rsid w:val="007073ED"/>
    <w:rsid w:val="00787DE1"/>
    <w:rsid w:val="007907D0"/>
    <w:rsid w:val="00802E9B"/>
    <w:rsid w:val="00804AF8"/>
    <w:rsid w:val="00825EF0"/>
    <w:rsid w:val="009311CF"/>
    <w:rsid w:val="0093783A"/>
    <w:rsid w:val="00937BDE"/>
    <w:rsid w:val="009A0CC5"/>
    <w:rsid w:val="00A21997"/>
    <w:rsid w:val="00A46233"/>
    <w:rsid w:val="00AA229C"/>
    <w:rsid w:val="00AF61F5"/>
    <w:rsid w:val="00BC5151"/>
    <w:rsid w:val="00BE722B"/>
    <w:rsid w:val="00C36706"/>
    <w:rsid w:val="00C61F7A"/>
    <w:rsid w:val="00C84A7D"/>
    <w:rsid w:val="00EB7F92"/>
    <w:rsid w:val="00EF0FAE"/>
    <w:rsid w:val="00F0517C"/>
    <w:rsid w:val="00F47B66"/>
    <w:rsid w:val="7D8C6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E34"/>
    <w:pPr>
      <w:widowControl w:val="0"/>
      <w:jc w:val="both"/>
    </w:pPr>
    <w:rPr>
      <w:kern w:val="2"/>
      <w:sz w:val="21"/>
      <w:szCs w:val="24"/>
    </w:rPr>
  </w:style>
  <w:style w:type="paragraph" w:styleId="3">
    <w:name w:val="heading 3"/>
    <w:basedOn w:val="a"/>
    <w:next w:val="a0"/>
    <w:semiHidden/>
    <w:unhideWhenUsed/>
    <w:qFormat/>
    <w:rsid w:val="00573E34"/>
    <w:pPr>
      <w:keepNext/>
      <w:keepLines/>
      <w:widowControl/>
      <w:numPr>
        <w:ilvl w:val="2"/>
        <w:numId w:val="1"/>
      </w:numPr>
      <w:tabs>
        <w:tab w:val="left" w:pos="432"/>
      </w:tabs>
      <w:spacing w:before="120" w:after="120" w:line="360" w:lineRule="auto"/>
      <w:jc w:val="center"/>
      <w:outlineLvl w:val="2"/>
    </w:pPr>
    <w:rPr>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73E34"/>
    <w:pPr>
      <w:ind w:firstLineChars="200" w:firstLine="420"/>
    </w:pPr>
  </w:style>
  <w:style w:type="paragraph" w:styleId="a4">
    <w:name w:val="Body Text Indent"/>
    <w:basedOn w:val="a"/>
    <w:rsid w:val="00573E34"/>
    <w:pPr>
      <w:spacing w:after="120"/>
      <w:ind w:leftChars="200" w:left="420"/>
    </w:pPr>
    <w:rPr>
      <w:kern w:val="0"/>
      <w:sz w:val="20"/>
    </w:rPr>
  </w:style>
  <w:style w:type="paragraph" w:styleId="2">
    <w:name w:val="List 2"/>
    <w:basedOn w:val="a"/>
    <w:rsid w:val="00573E34"/>
    <w:pPr>
      <w:ind w:leftChars="200" w:left="100" w:hangingChars="200" w:hanging="200"/>
    </w:pPr>
  </w:style>
  <w:style w:type="paragraph" w:styleId="a5">
    <w:name w:val="header"/>
    <w:basedOn w:val="a"/>
    <w:link w:val="Char"/>
    <w:rsid w:val="00787D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7DE1"/>
    <w:rPr>
      <w:kern w:val="2"/>
      <w:sz w:val="18"/>
      <w:szCs w:val="18"/>
    </w:rPr>
  </w:style>
  <w:style w:type="paragraph" w:styleId="a6">
    <w:name w:val="footer"/>
    <w:basedOn w:val="a"/>
    <w:link w:val="Char0"/>
    <w:rsid w:val="00787DE1"/>
    <w:pPr>
      <w:tabs>
        <w:tab w:val="center" w:pos="4153"/>
        <w:tab w:val="right" w:pos="8306"/>
      </w:tabs>
      <w:snapToGrid w:val="0"/>
      <w:jc w:val="left"/>
    </w:pPr>
    <w:rPr>
      <w:sz w:val="18"/>
      <w:szCs w:val="18"/>
    </w:rPr>
  </w:style>
  <w:style w:type="character" w:customStyle="1" w:styleId="Char0">
    <w:name w:val="页脚 Char"/>
    <w:basedOn w:val="a1"/>
    <w:link w:val="a6"/>
    <w:rsid w:val="00787DE1"/>
    <w:rPr>
      <w:kern w:val="2"/>
      <w:sz w:val="18"/>
      <w:szCs w:val="18"/>
    </w:rPr>
  </w:style>
  <w:style w:type="paragraph" w:styleId="a7">
    <w:name w:val="Normal (Web)"/>
    <w:basedOn w:val="a"/>
    <w:uiPriority w:val="99"/>
    <w:unhideWhenUsed/>
    <w:rsid w:val="00AA229C"/>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E34"/>
    <w:pPr>
      <w:widowControl w:val="0"/>
      <w:jc w:val="both"/>
    </w:pPr>
    <w:rPr>
      <w:kern w:val="2"/>
      <w:sz w:val="21"/>
      <w:szCs w:val="24"/>
    </w:rPr>
  </w:style>
  <w:style w:type="paragraph" w:styleId="3">
    <w:name w:val="heading 3"/>
    <w:basedOn w:val="a"/>
    <w:next w:val="a0"/>
    <w:semiHidden/>
    <w:unhideWhenUsed/>
    <w:qFormat/>
    <w:rsid w:val="00573E34"/>
    <w:pPr>
      <w:keepNext/>
      <w:keepLines/>
      <w:widowControl/>
      <w:numPr>
        <w:ilvl w:val="2"/>
        <w:numId w:val="1"/>
      </w:numPr>
      <w:tabs>
        <w:tab w:val="left" w:pos="432"/>
      </w:tabs>
      <w:spacing w:before="120" w:after="120" w:line="360" w:lineRule="auto"/>
      <w:jc w:val="center"/>
      <w:outlineLvl w:val="2"/>
    </w:pPr>
    <w:rPr>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73E34"/>
    <w:pPr>
      <w:ind w:firstLineChars="200" w:firstLine="420"/>
    </w:pPr>
  </w:style>
  <w:style w:type="paragraph" w:styleId="a4">
    <w:name w:val="Body Text Indent"/>
    <w:basedOn w:val="a"/>
    <w:rsid w:val="00573E34"/>
    <w:pPr>
      <w:spacing w:after="120"/>
      <w:ind w:leftChars="200" w:left="420"/>
    </w:pPr>
    <w:rPr>
      <w:kern w:val="0"/>
      <w:sz w:val="20"/>
    </w:rPr>
  </w:style>
  <w:style w:type="paragraph" w:styleId="2">
    <w:name w:val="List 2"/>
    <w:basedOn w:val="a"/>
    <w:rsid w:val="00573E34"/>
    <w:pPr>
      <w:ind w:leftChars="200" w:left="100" w:hangingChars="200" w:hanging="200"/>
    </w:pPr>
  </w:style>
  <w:style w:type="paragraph" w:styleId="a5">
    <w:name w:val="header"/>
    <w:basedOn w:val="a"/>
    <w:link w:val="Char"/>
    <w:rsid w:val="00787D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7DE1"/>
    <w:rPr>
      <w:kern w:val="2"/>
      <w:sz w:val="18"/>
      <w:szCs w:val="18"/>
    </w:rPr>
  </w:style>
  <w:style w:type="paragraph" w:styleId="a6">
    <w:name w:val="footer"/>
    <w:basedOn w:val="a"/>
    <w:link w:val="Char0"/>
    <w:rsid w:val="00787DE1"/>
    <w:pPr>
      <w:tabs>
        <w:tab w:val="center" w:pos="4153"/>
        <w:tab w:val="right" w:pos="8306"/>
      </w:tabs>
      <w:snapToGrid w:val="0"/>
      <w:jc w:val="left"/>
    </w:pPr>
    <w:rPr>
      <w:sz w:val="18"/>
      <w:szCs w:val="18"/>
    </w:rPr>
  </w:style>
  <w:style w:type="character" w:customStyle="1" w:styleId="Char0">
    <w:name w:val="页脚 Char"/>
    <w:basedOn w:val="a1"/>
    <w:link w:val="a6"/>
    <w:rsid w:val="00787DE1"/>
    <w:rPr>
      <w:kern w:val="2"/>
      <w:sz w:val="18"/>
      <w:szCs w:val="18"/>
    </w:rPr>
  </w:style>
  <w:style w:type="paragraph" w:styleId="a7">
    <w:name w:val="Normal (Web)"/>
    <w:basedOn w:val="a"/>
    <w:uiPriority w:val="99"/>
    <w:unhideWhenUsed/>
    <w:rsid w:val="00AA229C"/>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93</Words>
  <Characters>219</Characters>
  <Application>Microsoft Office Word</Application>
  <DocSecurity>0</DocSecurity>
  <Lines>27</Lines>
  <Paragraphs>20</Paragraphs>
  <ScaleCrop>false</ScaleCrop>
  <Company>China</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老罗</dc:creator>
  <cp:lastModifiedBy>吴泓</cp:lastModifiedBy>
  <cp:revision>8</cp:revision>
  <cp:lastPrinted>2018-08-10T06:53:00Z</cp:lastPrinted>
  <dcterms:created xsi:type="dcterms:W3CDTF">2022-07-01T02:48:00Z</dcterms:created>
  <dcterms:modified xsi:type="dcterms:W3CDTF">2024-02-29T06:42:00Z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