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7912B">
      <w:pPr>
        <w:widowControl/>
        <w:spacing w:line="360" w:lineRule="auto"/>
        <w:jc w:val="left"/>
        <w:rPr>
          <w:rFonts w:ascii="新宋体" w:hAnsi="新宋体" w:eastAsia="新宋体" w:cs="宋体"/>
          <w:kern w:val="0"/>
          <w:sz w:val="24"/>
        </w:rPr>
      </w:pPr>
      <w:r>
        <w:rPr>
          <w:rFonts w:hint="eastAsia" w:ascii="新宋体" w:hAnsi="新宋体" w:eastAsia="新宋体" w:cs="宋体"/>
          <w:kern w:val="0"/>
          <w:sz w:val="24"/>
        </w:rPr>
        <w:t>附：报价文件格式</w:t>
      </w:r>
    </w:p>
    <w:p w14:paraId="7DC43AE9">
      <w:pPr>
        <w:widowControl/>
        <w:spacing w:line="360" w:lineRule="auto"/>
        <w:jc w:val="left"/>
        <w:rPr>
          <w:rFonts w:ascii="新宋体" w:hAnsi="新宋体" w:eastAsia="新宋体" w:cs="宋体"/>
          <w:kern w:val="0"/>
          <w:sz w:val="24"/>
        </w:rPr>
      </w:pPr>
    </w:p>
    <w:p w14:paraId="044C60CF">
      <w:pPr>
        <w:widowControl/>
        <w:spacing w:line="360" w:lineRule="auto"/>
        <w:jc w:val="left"/>
        <w:rPr>
          <w:rFonts w:ascii="新宋体" w:hAnsi="新宋体" w:eastAsia="新宋体" w:cs="宋体"/>
          <w:kern w:val="0"/>
          <w:sz w:val="24"/>
        </w:rPr>
      </w:pPr>
    </w:p>
    <w:p w14:paraId="2BE4ADA9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14:paraId="01EE2A38">
      <w:pPr>
        <w:widowControl/>
        <w:spacing w:line="360" w:lineRule="auto"/>
        <w:jc w:val="center"/>
        <w:rPr>
          <w:rFonts w:ascii="新宋体" w:hAnsi="新宋体" w:eastAsia="新宋体" w:cs="宋体"/>
          <w:b/>
          <w:kern w:val="0"/>
          <w:sz w:val="84"/>
          <w:szCs w:val="84"/>
        </w:rPr>
      </w:pPr>
      <w:r>
        <w:rPr>
          <w:rFonts w:hint="eastAsia" w:ascii="新宋体" w:hAnsi="新宋体" w:eastAsia="新宋体" w:cs="宋体"/>
          <w:b/>
          <w:kern w:val="0"/>
          <w:sz w:val="84"/>
          <w:szCs w:val="84"/>
        </w:rPr>
        <w:t>报</w:t>
      </w:r>
    </w:p>
    <w:p w14:paraId="38125323">
      <w:pPr>
        <w:widowControl/>
        <w:spacing w:line="360" w:lineRule="auto"/>
        <w:jc w:val="center"/>
        <w:rPr>
          <w:rFonts w:ascii="新宋体" w:hAnsi="新宋体" w:eastAsia="新宋体" w:cs="宋体"/>
          <w:b/>
          <w:kern w:val="0"/>
          <w:sz w:val="84"/>
          <w:szCs w:val="84"/>
        </w:rPr>
      </w:pPr>
      <w:r>
        <w:rPr>
          <w:rFonts w:hint="eastAsia" w:ascii="新宋体" w:hAnsi="新宋体" w:eastAsia="新宋体" w:cs="宋体"/>
          <w:b/>
          <w:kern w:val="0"/>
          <w:sz w:val="84"/>
          <w:szCs w:val="84"/>
        </w:rPr>
        <w:t>价</w:t>
      </w:r>
    </w:p>
    <w:p w14:paraId="25E9F061">
      <w:pPr>
        <w:widowControl/>
        <w:spacing w:line="360" w:lineRule="auto"/>
        <w:jc w:val="center"/>
        <w:rPr>
          <w:rFonts w:ascii="新宋体" w:hAnsi="新宋体" w:eastAsia="新宋体" w:cs="宋体"/>
          <w:b/>
          <w:kern w:val="0"/>
          <w:sz w:val="84"/>
          <w:szCs w:val="84"/>
        </w:rPr>
      </w:pPr>
      <w:r>
        <w:rPr>
          <w:rFonts w:hint="eastAsia" w:ascii="新宋体" w:hAnsi="新宋体" w:eastAsia="新宋体" w:cs="宋体"/>
          <w:b/>
          <w:kern w:val="0"/>
          <w:sz w:val="84"/>
          <w:szCs w:val="84"/>
        </w:rPr>
        <w:t>文</w:t>
      </w:r>
    </w:p>
    <w:p w14:paraId="62F1214C">
      <w:pPr>
        <w:widowControl/>
        <w:spacing w:line="360" w:lineRule="auto"/>
        <w:jc w:val="center"/>
        <w:rPr>
          <w:rFonts w:ascii="新宋体" w:hAnsi="新宋体" w:eastAsia="新宋体" w:cs="宋体"/>
          <w:b/>
          <w:kern w:val="0"/>
          <w:sz w:val="84"/>
          <w:szCs w:val="84"/>
        </w:rPr>
      </w:pPr>
      <w:r>
        <w:rPr>
          <w:rFonts w:hint="eastAsia" w:ascii="新宋体" w:hAnsi="新宋体" w:eastAsia="新宋体" w:cs="宋体"/>
          <w:b/>
          <w:kern w:val="0"/>
          <w:sz w:val="84"/>
          <w:szCs w:val="84"/>
        </w:rPr>
        <w:t>件</w:t>
      </w:r>
    </w:p>
    <w:p w14:paraId="5050F7BB">
      <w:pPr>
        <w:spacing w:line="360" w:lineRule="auto"/>
        <w:ind w:firstLine="1084" w:firstLineChars="300"/>
        <w:rPr>
          <w:rFonts w:ascii="仿宋_GB2312" w:hAnsi="Courier New" w:eastAsia="仿宋_GB2312"/>
          <w:b/>
          <w:color w:val="000000"/>
          <w:sz w:val="36"/>
        </w:rPr>
      </w:pPr>
    </w:p>
    <w:p w14:paraId="6C48F469">
      <w:pPr>
        <w:spacing w:line="360" w:lineRule="auto"/>
        <w:ind w:firstLine="1084" w:firstLineChars="300"/>
        <w:rPr>
          <w:rFonts w:ascii="仿宋_GB2312" w:hAnsi="Courier New" w:eastAsia="仿宋_GB2312"/>
          <w:b/>
          <w:color w:val="000000"/>
          <w:sz w:val="36"/>
        </w:rPr>
      </w:pPr>
    </w:p>
    <w:p w14:paraId="2158816B">
      <w:pPr>
        <w:spacing w:line="360" w:lineRule="auto"/>
        <w:ind w:firstLine="1084" w:firstLineChars="300"/>
        <w:rPr>
          <w:rFonts w:ascii="仿宋_GB2312" w:hAnsi="Courier New" w:eastAsia="仿宋_GB2312"/>
          <w:b/>
          <w:color w:val="000000"/>
          <w:sz w:val="36"/>
        </w:rPr>
      </w:pPr>
    </w:p>
    <w:p w14:paraId="6727F7A9">
      <w:pPr>
        <w:spacing w:line="360" w:lineRule="auto"/>
        <w:ind w:firstLine="1084" w:firstLineChars="300"/>
        <w:rPr>
          <w:rFonts w:ascii="仿宋_GB2312" w:hAnsi="Courier New" w:eastAsia="仿宋_GB2312"/>
          <w:b/>
          <w:color w:val="000000"/>
          <w:sz w:val="36"/>
        </w:rPr>
      </w:pPr>
      <w:r>
        <w:rPr>
          <w:rFonts w:hint="eastAsia" w:ascii="仿宋_GB2312" w:hAnsi="Courier New" w:eastAsia="仿宋_GB2312"/>
          <w:b/>
          <w:color w:val="000000"/>
          <w:sz w:val="36"/>
        </w:rPr>
        <w:t>项 目 名 称：</w:t>
      </w:r>
    </w:p>
    <w:p w14:paraId="19D038ED">
      <w:pPr>
        <w:spacing w:line="360" w:lineRule="auto"/>
        <w:ind w:firstLine="1084" w:firstLineChars="300"/>
        <w:rPr>
          <w:rFonts w:ascii="仿宋_GB2312" w:hAnsi="Courier New" w:eastAsia="仿宋_GB2312"/>
          <w:b/>
          <w:color w:val="000000"/>
          <w:sz w:val="36"/>
          <w:u w:val="single"/>
        </w:rPr>
      </w:pPr>
      <w:r>
        <w:rPr>
          <w:rFonts w:hint="eastAsia" w:ascii="仿宋_GB2312" w:hAnsi="Courier New" w:eastAsia="仿宋_GB2312"/>
          <w:b/>
          <w:color w:val="000000"/>
          <w:sz w:val="36"/>
        </w:rPr>
        <w:t>询比价编号 ：</w:t>
      </w:r>
    </w:p>
    <w:p w14:paraId="4BAE84AC">
      <w:pPr>
        <w:spacing w:line="360" w:lineRule="auto"/>
        <w:rPr>
          <w:rFonts w:ascii="仿宋_GB2312" w:hAnsi="Courier New" w:eastAsia="仿宋_GB2312"/>
          <w:b/>
          <w:color w:val="000000"/>
          <w:sz w:val="36"/>
          <w:u w:val="single"/>
        </w:rPr>
      </w:pPr>
      <w:r>
        <w:rPr>
          <w:rFonts w:hint="eastAsia" w:ascii="仿宋_GB2312" w:hAnsi="Courier New" w:eastAsia="仿宋_GB2312"/>
          <w:b/>
          <w:color w:val="000000"/>
          <w:sz w:val="36"/>
        </w:rPr>
        <w:t xml:space="preserve">      报价人名称 ：</w:t>
      </w:r>
    </w:p>
    <w:p w14:paraId="408553B0">
      <w:pPr>
        <w:spacing w:line="360" w:lineRule="auto"/>
        <w:ind w:firstLine="1066" w:firstLineChars="295"/>
        <w:rPr>
          <w:rFonts w:ascii="仿宋_GB2312" w:hAnsi="Courier New" w:eastAsia="仿宋_GB2312"/>
          <w:b/>
          <w:color w:val="000000"/>
          <w:sz w:val="36"/>
        </w:rPr>
      </w:pPr>
      <w:r>
        <w:rPr>
          <w:rFonts w:hint="eastAsia" w:ascii="仿宋_GB2312" w:hAnsi="Courier New" w:eastAsia="仿宋_GB2312"/>
          <w:b/>
          <w:color w:val="000000"/>
          <w:sz w:val="36"/>
        </w:rPr>
        <w:t>日      期 ：</w:t>
      </w:r>
    </w:p>
    <w:p w14:paraId="73F3AA5C">
      <w:pPr>
        <w:widowControl/>
        <w:spacing w:line="360" w:lineRule="auto"/>
        <w:jc w:val="left"/>
        <w:rPr>
          <w:rFonts w:ascii="新宋体" w:hAnsi="新宋体" w:eastAsia="新宋体" w:cs="宋体"/>
          <w:kern w:val="0"/>
          <w:sz w:val="24"/>
        </w:rPr>
      </w:pPr>
    </w:p>
    <w:p w14:paraId="79C3EA82">
      <w:pPr>
        <w:widowControl/>
        <w:spacing w:line="360" w:lineRule="auto"/>
        <w:jc w:val="left"/>
        <w:rPr>
          <w:rFonts w:ascii="新宋体" w:hAnsi="新宋体" w:eastAsia="新宋体" w:cs="宋体"/>
          <w:kern w:val="0"/>
          <w:sz w:val="24"/>
        </w:rPr>
      </w:pPr>
    </w:p>
    <w:p w14:paraId="20D1C096">
      <w:pPr>
        <w:widowControl/>
        <w:spacing w:line="360" w:lineRule="auto"/>
        <w:jc w:val="left"/>
        <w:rPr>
          <w:rFonts w:ascii="新宋体" w:hAnsi="新宋体" w:eastAsia="新宋体" w:cs="宋体"/>
          <w:kern w:val="0"/>
          <w:sz w:val="24"/>
        </w:rPr>
      </w:pPr>
      <w:r>
        <w:rPr>
          <w:rFonts w:hint="eastAsia" w:ascii="新宋体" w:hAnsi="新宋体" w:eastAsia="新宋体" w:cs="宋体"/>
          <w:kern w:val="0"/>
          <w:sz w:val="24"/>
        </w:rPr>
        <w:br w:type="page"/>
      </w:r>
    </w:p>
    <w:p w14:paraId="066A635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1、报价一览表</w:t>
      </w:r>
    </w:p>
    <w:p w14:paraId="3F7FE370">
      <w:pPr>
        <w:pStyle w:val="6"/>
        <w:spacing w:line="420" w:lineRule="exact"/>
        <w:jc w:val="center"/>
        <w:rPr>
          <w:rFonts w:ascii="仿宋_GB2312" w:eastAsia="仿宋_GB2312"/>
        </w:rPr>
      </w:pPr>
      <w:r>
        <w:rPr>
          <w:rFonts w:hint="eastAsia"/>
          <w:b/>
          <w:sz w:val="32"/>
          <w:szCs w:val="32"/>
        </w:rPr>
        <w:t xml:space="preserve">       </w:t>
      </w:r>
    </w:p>
    <w:p w14:paraId="0E650CCE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新宋体" w:hAnsi="新宋体" w:eastAsia="新宋体" w:cs="宋体"/>
          <w:kern w:val="0"/>
          <w:sz w:val="24"/>
        </w:rPr>
        <w:t>报价单位名称：</w:t>
      </w:r>
      <w:r>
        <w:rPr>
          <w:rFonts w:hint="eastAsia" w:ascii="仿宋_GB2312" w:hAnsi="宋体" w:eastAsia="仿宋_GB2312"/>
          <w:sz w:val="24"/>
        </w:rPr>
        <w:t xml:space="preserve">                            </w:t>
      </w:r>
      <w:r>
        <w:rPr>
          <w:rFonts w:hint="eastAsia" w:ascii="新宋体" w:hAnsi="新宋体" w:eastAsia="新宋体" w:cs="宋体"/>
          <w:kern w:val="0"/>
          <w:sz w:val="24"/>
        </w:rPr>
        <w:t>询比价编号：</w:t>
      </w:r>
      <w:r>
        <w:rPr>
          <w:rFonts w:hint="eastAsia" w:ascii="仿宋_GB2312" w:hAnsi="宋体" w:eastAsia="仿宋_GB2312"/>
          <w:sz w:val="24"/>
        </w:rPr>
        <w:t xml:space="preserve">   </w:t>
      </w:r>
      <w:r>
        <w:rPr>
          <w:b/>
          <w:sz w:val="32"/>
          <w:szCs w:val="32"/>
        </w:rPr>
        <w:t xml:space="preserve">                                     </w:t>
      </w:r>
    </w:p>
    <w:tbl>
      <w:tblPr>
        <w:tblStyle w:val="3"/>
        <w:tblW w:w="10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40"/>
        <w:gridCol w:w="1225"/>
        <w:gridCol w:w="3510"/>
        <w:gridCol w:w="900"/>
        <w:gridCol w:w="1905"/>
        <w:gridCol w:w="2413"/>
      </w:tblGrid>
      <w:tr w14:paraId="1068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7" w:hRule="atLeast"/>
          <w:jc w:val="center"/>
        </w:trPr>
        <w:tc>
          <w:tcPr>
            <w:tcW w:w="740" w:type="dxa"/>
            <w:vAlign w:val="center"/>
          </w:tcPr>
          <w:p w14:paraId="4CCB41E8">
            <w:pPr>
              <w:autoSpaceDE w:val="0"/>
              <w:autoSpaceDN w:val="0"/>
              <w:spacing w:line="0" w:lineRule="atLeast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序号</w:t>
            </w:r>
          </w:p>
        </w:tc>
        <w:tc>
          <w:tcPr>
            <w:tcW w:w="1225" w:type="dxa"/>
            <w:vAlign w:val="center"/>
          </w:tcPr>
          <w:p w14:paraId="463F3321">
            <w:pPr>
              <w:autoSpaceDE w:val="0"/>
              <w:autoSpaceDN w:val="0"/>
              <w:spacing w:line="0" w:lineRule="atLeast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项目名称</w:t>
            </w:r>
          </w:p>
        </w:tc>
        <w:tc>
          <w:tcPr>
            <w:tcW w:w="3510" w:type="dxa"/>
            <w:vAlign w:val="center"/>
          </w:tcPr>
          <w:p w14:paraId="6F3E7772">
            <w:pPr>
              <w:autoSpaceDE w:val="0"/>
              <w:autoSpaceDN w:val="0"/>
              <w:spacing w:line="0" w:lineRule="atLeast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概述</w:t>
            </w:r>
          </w:p>
        </w:tc>
        <w:tc>
          <w:tcPr>
            <w:tcW w:w="900" w:type="dxa"/>
            <w:vAlign w:val="center"/>
          </w:tcPr>
          <w:p w14:paraId="6CC859C5">
            <w:pPr>
              <w:autoSpaceDE w:val="0"/>
              <w:autoSpaceDN w:val="0"/>
              <w:spacing w:line="0" w:lineRule="atLeast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数量</w:t>
            </w:r>
          </w:p>
        </w:tc>
        <w:tc>
          <w:tcPr>
            <w:tcW w:w="1905" w:type="dxa"/>
            <w:vAlign w:val="center"/>
          </w:tcPr>
          <w:p w14:paraId="7E352256">
            <w:pPr>
              <w:autoSpaceDE w:val="0"/>
              <w:autoSpaceDN w:val="0"/>
              <w:spacing w:line="0" w:lineRule="atLeast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单价（含税）元</w:t>
            </w:r>
          </w:p>
        </w:tc>
        <w:tc>
          <w:tcPr>
            <w:tcW w:w="2413" w:type="dxa"/>
            <w:vAlign w:val="center"/>
          </w:tcPr>
          <w:p w14:paraId="59859C66"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总价（含税）元</w:t>
            </w:r>
          </w:p>
        </w:tc>
      </w:tr>
      <w:tr w14:paraId="696FB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62" w:hRule="atLeast"/>
          <w:jc w:val="center"/>
        </w:trPr>
        <w:tc>
          <w:tcPr>
            <w:tcW w:w="740" w:type="dxa"/>
            <w:vAlign w:val="center"/>
          </w:tcPr>
          <w:p w14:paraId="06FC6A9A">
            <w:pPr>
              <w:autoSpaceDE w:val="0"/>
              <w:autoSpaceDN w:val="0"/>
              <w:spacing w:line="0" w:lineRule="atLeast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2F40F1A0">
            <w:pPr>
              <w:autoSpaceDE w:val="0"/>
              <w:autoSpaceDN w:val="0"/>
              <w:spacing w:line="0" w:lineRule="atLeast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37B055D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A74AB2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1905" w:type="dxa"/>
            <w:vAlign w:val="center"/>
          </w:tcPr>
          <w:p w14:paraId="36DD0BE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  <w:p w14:paraId="42ABF8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  <w:p w14:paraId="1F73035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2413" w:type="dxa"/>
            <w:vAlign w:val="center"/>
          </w:tcPr>
          <w:p w14:paraId="0421883B">
            <w:pPr>
              <w:widowControl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</w:tr>
      <w:tr w14:paraId="6D3E8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45" w:hRule="atLeast"/>
          <w:jc w:val="center"/>
        </w:trPr>
        <w:tc>
          <w:tcPr>
            <w:tcW w:w="19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EF94C">
            <w:pPr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合计：</w:t>
            </w:r>
          </w:p>
        </w:tc>
        <w:tc>
          <w:tcPr>
            <w:tcW w:w="87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8F985">
            <w:pPr>
              <w:rPr>
                <w:rFonts w:ascii="新宋体" w:hAnsi="新宋体" w:eastAsia="新宋体" w:cs="宋体"/>
                <w:bCs/>
                <w:kern w:val="0"/>
                <w:sz w:val="24"/>
              </w:rPr>
            </w:pPr>
          </w:p>
          <w:p w14:paraId="18D5A162">
            <w:pPr>
              <w:rPr>
                <w:rFonts w:ascii="新宋体" w:hAnsi="新宋体" w:eastAsia="新宋体" w:cs="宋体"/>
                <w:bCs/>
                <w:kern w:val="0"/>
                <w:sz w:val="24"/>
                <w:u w:val="single"/>
              </w:rPr>
            </w:pPr>
            <w:r>
              <w:rPr>
                <w:rFonts w:hint="eastAsia" w:ascii="新宋体" w:hAnsi="新宋体" w:eastAsia="新宋体" w:cs="宋体"/>
                <w:bCs/>
                <w:kern w:val="0"/>
                <w:sz w:val="24"/>
              </w:rPr>
              <w:t>人民币：</w:t>
            </w:r>
            <w:r>
              <w:rPr>
                <w:rFonts w:hint="eastAsia" w:ascii="新宋体" w:hAnsi="新宋体" w:eastAsia="新宋体" w:cs="宋体"/>
                <w:bCs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新宋体" w:hAnsi="新宋体" w:eastAsia="新宋体" w:cs="宋体"/>
                <w:bCs/>
                <w:kern w:val="0"/>
                <w:sz w:val="24"/>
              </w:rPr>
              <w:t>元(含税)，增值税税率：</w:t>
            </w:r>
            <w:r>
              <w:rPr>
                <w:rFonts w:hint="eastAsia" w:ascii="新宋体" w:hAnsi="新宋体" w:eastAsia="新宋体" w:cs="宋体"/>
                <w:bCs/>
                <w:kern w:val="0"/>
                <w:sz w:val="24"/>
                <w:u w:val="single"/>
              </w:rPr>
              <w:t xml:space="preserve">    %。</w:t>
            </w:r>
          </w:p>
          <w:p w14:paraId="42CE9005">
            <w:pPr>
              <w:rPr>
                <w:rFonts w:ascii="新宋体" w:hAnsi="新宋体" w:eastAsia="新宋体" w:cs="宋体"/>
                <w:bCs/>
                <w:kern w:val="0"/>
                <w:sz w:val="24"/>
              </w:rPr>
            </w:pPr>
          </w:p>
          <w:p w14:paraId="2118841C">
            <w:pPr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bCs/>
                <w:kern w:val="0"/>
                <w:szCs w:val="21"/>
              </w:rPr>
              <w:t>（</w:t>
            </w:r>
            <w:r>
              <w:rPr>
                <w:rFonts w:hint="eastAsia" w:ascii="新宋体" w:hAnsi="新宋体" w:eastAsia="新宋体" w:cs="宋体"/>
                <w:b/>
                <w:bCs/>
                <w:kern w:val="0"/>
                <w:szCs w:val="21"/>
              </w:rPr>
              <w:t>备注：请报价人根据本次采购提供发票的类型，提供发票的税率</w:t>
            </w:r>
            <w:r>
              <w:rPr>
                <w:rFonts w:hint="eastAsia" w:ascii="新宋体" w:hAnsi="新宋体" w:eastAsia="新宋体" w:cs="宋体"/>
                <w:bCs/>
                <w:kern w:val="0"/>
                <w:szCs w:val="21"/>
              </w:rPr>
              <w:t xml:space="preserve">） </w:t>
            </w:r>
          </w:p>
        </w:tc>
      </w:tr>
    </w:tbl>
    <w:p w14:paraId="450B8822">
      <w:pPr>
        <w:rPr>
          <w:sz w:val="24"/>
        </w:rPr>
      </w:pPr>
      <w:r>
        <w:rPr>
          <w:b/>
          <w:sz w:val="32"/>
          <w:szCs w:val="32"/>
        </w:rPr>
        <w:t xml:space="preserve">  </w:t>
      </w:r>
      <w:r>
        <w:rPr>
          <w:sz w:val="24"/>
        </w:rPr>
        <w:t xml:space="preserve">                                           </w:t>
      </w:r>
    </w:p>
    <w:p w14:paraId="59B154C8">
      <w:pPr>
        <w:rPr>
          <w:sz w:val="24"/>
        </w:rPr>
      </w:pPr>
      <w:r>
        <w:rPr>
          <w:sz w:val="24"/>
        </w:rPr>
        <w:t xml:space="preserve">  </w:t>
      </w:r>
    </w:p>
    <w:p w14:paraId="58A3CEC6">
      <w:pPr>
        <w:rPr>
          <w:rFonts w:ascii="宋体" w:hAnsi="宋体" w:cs="宋体"/>
          <w:szCs w:val="21"/>
        </w:rPr>
      </w:pPr>
    </w:p>
    <w:p w14:paraId="137D2615">
      <w:pPr>
        <w:rPr>
          <w:rFonts w:ascii="宋体" w:hAnsi="宋体" w:cs="宋体"/>
          <w:szCs w:val="21"/>
        </w:rPr>
      </w:pPr>
    </w:p>
    <w:p w14:paraId="4CEDCECB">
      <w:pPr>
        <w:rPr>
          <w:rFonts w:ascii="新宋体" w:hAnsi="新宋体" w:eastAsia="新宋体" w:cs="宋体"/>
          <w:kern w:val="0"/>
          <w:sz w:val="24"/>
        </w:rPr>
      </w:pPr>
      <w:r>
        <w:rPr>
          <w:rFonts w:hint="eastAsia" w:ascii="新宋体" w:hAnsi="新宋体" w:eastAsia="新宋体" w:cs="宋体"/>
          <w:kern w:val="0"/>
          <w:sz w:val="24"/>
        </w:rPr>
        <w:t>报价需知（若不满足以下要求的报价均按无效标处理）：</w:t>
      </w:r>
    </w:p>
    <w:p w14:paraId="5EC11B75">
      <w:pPr>
        <w:numPr>
          <w:ilvl w:val="0"/>
          <w:numId w:val="1"/>
        </w:numPr>
        <w:rPr>
          <w:rFonts w:ascii="新宋体" w:hAnsi="新宋体" w:eastAsia="新宋体" w:cs="宋体"/>
          <w:kern w:val="0"/>
          <w:sz w:val="24"/>
        </w:rPr>
      </w:pPr>
      <w:r>
        <w:rPr>
          <w:rFonts w:hint="eastAsia" w:ascii="新宋体" w:hAnsi="新宋体" w:eastAsia="新宋体" w:cs="宋体"/>
          <w:kern w:val="0"/>
          <w:sz w:val="24"/>
        </w:rPr>
        <w:t>报价书应以有报价企业的法人代表签名，如签名人为非企业法人代表，必须同时提供法人授权委托书，并加盖企业公章。</w:t>
      </w:r>
    </w:p>
    <w:p w14:paraId="3746ECCD">
      <w:pPr>
        <w:numPr>
          <w:ilvl w:val="0"/>
          <w:numId w:val="1"/>
        </w:numPr>
        <w:rPr>
          <w:rFonts w:ascii="新宋体" w:hAnsi="新宋体" w:eastAsia="新宋体" w:cs="宋体"/>
          <w:kern w:val="0"/>
          <w:sz w:val="24"/>
        </w:rPr>
      </w:pPr>
      <w:r>
        <w:rPr>
          <w:rFonts w:hint="eastAsia" w:ascii="新宋体" w:hAnsi="新宋体" w:eastAsia="新宋体" w:cs="宋体"/>
          <w:kern w:val="0"/>
          <w:sz w:val="24"/>
        </w:rPr>
        <w:t>请提供相关资质材料（营业执照副本复印件加盖公章及相关的企业资质证明材料、报价联系人、联系电话）及质量保证与售后服务的承诺。</w:t>
      </w:r>
    </w:p>
    <w:p w14:paraId="20E0ED72">
      <w:pPr>
        <w:numPr>
          <w:ilvl w:val="0"/>
          <w:numId w:val="1"/>
        </w:numPr>
        <w:rPr>
          <w:rFonts w:ascii="新宋体" w:hAnsi="新宋体" w:eastAsia="新宋体" w:cs="宋体"/>
          <w:kern w:val="0"/>
          <w:sz w:val="24"/>
        </w:rPr>
      </w:pPr>
      <w:r>
        <w:rPr>
          <w:rFonts w:hint="eastAsia" w:ascii="新宋体" w:hAnsi="新宋体" w:eastAsia="新宋体" w:cs="宋体"/>
          <w:kern w:val="0"/>
          <w:sz w:val="24"/>
        </w:rPr>
        <w:t>交货地点：福建省闽量校准技术中心有限公司。</w:t>
      </w:r>
    </w:p>
    <w:p w14:paraId="66932ED8">
      <w:pPr>
        <w:snapToGrid w:val="0"/>
        <w:spacing w:line="360" w:lineRule="auto"/>
        <w:rPr>
          <w:rFonts w:ascii="新宋体" w:hAnsi="新宋体" w:eastAsia="新宋体" w:cs="宋体"/>
          <w:kern w:val="0"/>
          <w:sz w:val="24"/>
        </w:rPr>
      </w:pPr>
    </w:p>
    <w:p w14:paraId="3A7F16B4">
      <w:pPr>
        <w:snapToGrid w:val="0"/>
        <w:spacing w:line="360" w:lineRule="auto"/>
        <w:rPr>
          <w:rFonts w:ascii="新宋体" w:hAnsi="新宋体" w:eastAsia="新宋体" w:cs="宋体"/>
          <w:kern w:val="0"/>
          <w:sz w:val="24"/>
        </w:rPr>
      </w:pPr>
    </w:p>
    <w:p w14:paraId="775FFF76">
      <w:pPr>
        <w:snapToGrid w:val="0"/>
        <w:spacing w:line="360" w:lineRule="auto"/>
        <w:rPr>
          <w:rFonts w:ascii="新宋体" w:hAnsi="新宋体" w:eastAsia="新宋体" w:cs="宋体"/>
          <w:kern w:val="0"/>
          <w:sz w:val="24"/>
        </w:rPr>
      </w:pPr>
    </w:p>
    <w:p w14:paraId="18B57BF1">
      <w:pPr>
        <w:snapToGrid w:val="0"/>
        <w:spacing w:line="360" w:lineRule="auto"/>
        <w:ind w:firstLine="2100" w:firstLineChars="1000"/>
        <w:rPr>
          <w:rFonts w:ascii="宋体" w:hAnsi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</w:t>
      </w:r>
      <w:r>
        <w:rPr>
          <w:rFonts w:hint="eastAsia" w:ascii="新宋体" w:hAnsi="新宋体" w:eastAsia="新宋体" w:cs="宋体"/>
          <w:kern w:val="0"/>
          <w:sz w:val="24"/>
        </w:rPr>
        <w:t>报价单位（全称并加盖公章）</w:t>
      </w:r>
      <w:r>
        <w:rPr>
          <w:rFonts w:hint="eastAsia" w:ascii="宋体" w:hAnsi="宋体" w:cs="宋体"/>
          <w:szCs w:val="21"/>
        </w:rPr>
        <w:t>：</w:t>
      </w:r>
      <w:r>
        <w:rPr>
          <w:rFonts w:hint="eastAsia" w:ascii="宋体" w:hAnsi="宋体" w:cs="宋体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szCs w:val="21"/>
        </w:rPr>
        <w:t xml:space="preserve"> </w:t>
      </w:r>
    </w:p>
    <w:p w14:paraId="5EADEA10">
      <w:pPr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</w:t>
      </w:r>
      <w:r>
        <w:rPr>
          <w:rFonts w:hint="eastAsia" w:ascii="新宋体" w:hAnsi="新宋体" w:eastAsia="新宋体" w:cs="宋体"/>
          <w:kern w:val="0"/>
          <w:sz w:val="24"/>
        </w:rPr>
        <w:t>报价代表人签字：</w:t>
      </w:r>
      <w:r>
        <w:rPr>
          <w:rFonts w:hint="eastAsia" w:ascii="宋体" w:hAnsi="宋体"/>
          <w:szCs w:val="21"/>
        </w:rPr>
        <w:t>___________________</w:t>
      </w:r>
    </w:p>
    <w:p w14:paraId="27371DB2">
      <w:pPr>
        <w:snapToGrid w:val="0"/>
        <w:spacing w:line="360" w:lineRule="auto"/>
        <w:ind w:firstLine="3960" w:firstLineChars="1650"/>
        <w:rPr>
          <w:rFonts w:ascii="新宋体" w:hAnsi="新宋体" w:eastAsia="新宋体" w:cs="宋体"/>
          <w:kern w:val="0"/>
          <w:sz w:val="24"/>
        </w:rPr>
      </w:pPr>
      <w:r>
        <w:rPr>
          <w:rFonts w:hint="eastAsia" w:ascii="新宋体" w:hAnsi="新宋体" w:eastAsia="新宋体" w:cs="宋体"/>
          <w:kern w:val="0"/>
          <w:sz w:val="24"/>
        </w:rPr>
        <w:t>联系电话/传真/手机：_________________</w:t>
      </w:r>
    </w:p>
    <w:p w14:paraId="0BD6CFFC">
      <w:pPr>
        <w:snapToGrid w:val="0"/>
        <w:spacing w:line="360" w:lineRule="auto"/>
        <w:ind w:firstLine="3465" w:firstLineChars="16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</w:t>
      </w:r>
      <w:r>
        <w:rPr>
          <w:rFonts w:hint="eastAsia" w:ascii="新宋体" w:hAnsi="新宋体" w:eastAsia="新宋体" w:cs="宋体"/>
          <w:kern w:val="0"/>
          <w:sz w:val="24"/>
        </w:rPr>
        <w:t>日          期：</w:t>
      </w:r>
      <w:r>
        <w:rPr>
          <w:rFonts w:hint="eastAsia" w:ascii="宋体" w:hAnsi="宋体"/>
          <w:szCs w:val="21"/>
        </w:rPr>
        <w:t>___________________</w:t>
      </w:r>
    </w:p>
    <w:p w14:paraId="661056A5">
      <w:pPr>
        <w:snapToGrid w:val="0"/>
        <w:spacing w:line="360" w:lineRule="auto"/>
        <w:rPr>
          <w:rFonts w:ascii="新宋体" w:hAnsi="新宋体" w:eastAsia="新宋体" w:cs="宋体"/>
          <w:kern w:val="0"/>
          <w:sz w:val="24"/>
        </w:rPr>
      </w:pPr>
    </w:p>
    <w:p w14:paraId="74723319">
      <w:pPr>
        <w:snapToGrid w:val="0"/>
        <w:spacing w:line="360" w:lineRule="auto"/>
        <w:rPr>
          <w:rFonts w:ascii="新宋体" w:hAnsi="新宋体" w:eastAsia="新宋体" w:cs="宋体"/>
          <w:kern w:val="0"/>
          <w:sz w:val="24"/>
        </w:rPr>
      </w:pPr>
    </w:p>
    <w:p w14:paraId="79BCE457">
      <w:pPr>
        <w:snapToGrid w:val="0"/>
        <w:spacing w:line="360" w:lineRule="auto"/>
        <w:rPr>
          <w:rFonts w:ascii="新宋体" w:hAnsi="新宋体" w:eastAsia="新宋体" w:cs="宋体"/>
          <w:kern w:val="0"/>
          <w:sz w:val="24"/>
        </w:rPr>
      </w:pPr>
    </w:p>
    <w:p w14:paraId="739EDD81">
      <w:pPr>
        <w:snapToGrid w:val="0"/>
        <w:spacing w:line="360" w:lineRule="auto"/>
        <w:rPr>
          <w:rFonts w:ascii="新宋体" w:hAnsi="新宋体" w:eastAsia="新宋体" w:cs="宋体"/>
          <w:kern w:val="0"/>
          <w:sz w:val="24"/>
        </w:rPr>
      </w:pPr>
    </w:p>
    <w:p w14:paraId="55B325DD">
      <w:pPr>
        <w:snapToGrid w:val="0"/>
        <w:spacing w:line="360" w:lineRule="auto"/>
        <w:rPr>
          <w:rFonts w:ascii="新宋体" w:hAnsi="新宋体" w:eastAsia="新宋体" w:cs="宋体"/>
          <w:kern w:val="0"/>
          <w:sz w:val="24"/>
        </w:rPr>
      </w:pPr>
    </w:p>
    <w:p w14:paraId="406D723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2、明细报价书</w:t>
      </w:r>
    </w:p>
    <w:p w14:paraId="65E10721">
      <w:pPr>
        <w:widowControl/>
        <w:spacing w:line="360" w:lineRule="auto"/>
        <w:jc w:val="left"/>
        <w:rPr>
          <w:rFonts w:ascii="新宋体" w:hAnsi="新宋体" w:eastAsia="新宋体" w:cs="宋体"/>
          <w:kern w:val="0"/>
          <w:sz w:val="24"/>
        </w:rPr>
      </w:pPr>
    </w:p>
    <w:p w14:paraId="661CF9B8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新宋体" w:hAnsi="新宋体" w:eastAsia="新宋体" w:cs="宋体"/>
          <w:kern w:val="0"/>
          <w:sz w:val="24"/>
        </w:rPr>
        <w:t>福建省闽量校准技术中心有限公司：</w:t>
      </w:r>
    </w:p>
    <w:p w14:paraId="102494C3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新宋体" w:hAnsi="新宋体" w:eastAsia="新宋体" w:cs="宋体"/>
          <w:kern w:val="0"/>
          <w:sz w:val="24"/>
        </w:rPr>
        <w:t>在认真阅读了贵中心的项目名称为</w:t>
      </w:r>
      <w:r>
        <w:rPr>
          <w:rFonts w:hint="eastAsia" w:ascii="新宋体" w:hAnsi="新宋体" w:eastAsia="新宋体" w:cs="宋体"/>
          <w:kern w:val="0"/>
          <w:sz w:val="24"/>
          <w:u w:val="single"/>
        </w:rPr>
        <w:t xml:space="preserve">                      </w:t>
      </w:r>
      <w:r>
        <w:rPr>
          <w:rFonts w:hint="eastAsia" w:ascii="新宋体" w:hAnsi="新宋体" w:eastAsia="新宋体" w:cs="宋体"/>
          <w:kern w:val="0"/>
          <w:sz w:val="24"/>
        </w:rPr>
        <w:t>的询价函，并对该采购项目的需求作了充分了解后，我单位（公司）决定报价和参加竞标，其详细报价如下：</w:t>
      </w:r>
    </w:p>
    <w:p w14:paraId="6E54C05F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新宋体" w:hAnsi="新宋体" w:eastAsia="新宋体" w:cs="宋体"/>
          <w:kern w:val="0"/>
          <w:sz w:val="24"/>
        </w:rPr>
        <w:t xml:space="preserve">询价编号：                                             </w:t>
      </w:r>
      <w:r>
        <w:rPr>
          <w:rFonts w:hint="eastAsia" w:ascii="新宋体" w:hAnsi="新宋体" w:eastAsia="新宋体" w:cs="宋体"/>
          <w:b/>
          <w:kern w:val="0"/>
          <w:sz w:val="24"/>
        </w:rPr>
        <w:t xml:space="preserve"> 单位：人民币/元</w:t>
      </w:r>
    </w:p>
    <w:tbl>
      <w:tblPr>
        <w:tblStyle w:val="3"/>
        <w:tblW w:w="10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380"/>
        <w:gridCol w:w="3360"/>
        <w:gridCol w:w="840"/>
        <w:gridCol w:w="1426"/>
        <w:gridCol w:w="1426"/>
        <w:gridCol w:w="1130"/>
      </w:tblGrid>
      <w:tr w14:paraId="0A8A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4ED9E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序号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05FB5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品名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D492B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投标产品详细说明（含型号、产家）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B51C7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数量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C08B9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单价(含税)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5AC5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总价(含税)</w:t>
            </w:r>
            <w:r>
              <w:rPr>
                <w:rFonts w:ascii="新宋体" w:hAnsi="新宋体" w:eastAsia="新宋体" w:cs="宋体"/>
                <w:kern w:val="0"/>
                <w:sz w:val="24"/>
              </w:rPr>
              <w:t xml:space="preserve"> 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27AE9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交货期</w:t>
            </w:r>
          </w:p>
        </w:tc>
      </w:tr>
      <w:tr w14:paraId="25F75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43E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 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F9B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 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1BF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 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4C2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 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B2C3E2">
            <w:pPr>
              <w:widowControl/>
              <w:spacing w:line="360" w:lineRule="auto"/>
              <w:ind w:firstLine="480" w:firstLineChars="200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 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AFBC8D0">
            <w:pPr>
              <w:widowControl/>
              <w:spacing w:line="360" w:lineRule="auto"/>
              <w:ind w:firstLine="480" w:firstLineChars="200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99E55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 </w:t>
            </w:r>
          </w:p>
        </w:tc>
      </w:tr>
      <w:tr w14:paraId="02372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7D54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8593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6577">
            <w:pPr>
              <w:widowControl/>
              <w:spacing w:line="360" w:lineRule="auto"/>
              <w:jc w:val="left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B80C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14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2F2C5D">
            <w:pPr>
              <w:widowControl/>
              <w:spacing w:line="360" w:lineRule="auto"/>
              <w:ind w:firstLine="480" w:firstLineChars="200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1426" w:type="dxa"/>
            <w:tcBorders>
              <w:left w:val="single" w:color="auto" w:sz="4" w:space="0"/>
              <w:right w:val="single" w:color="auto" w:sz="4" w:space="0"/>
            </w:tcBorders>
          </w:tcPr>
          <w:p w14:paraId="3D3098B6">
            <w:pPr>
              <w:widowControl/>
              <w:spacing w:line="360" w:lineRule="auto"/>
              <w:ind w:firstLine="480" w:firstLineChars="200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CAB89">
            <w:pPr>
              <w:widowControl/>
              <w:spacing w:line="360" w:lineRule="auto"/>
              <w:ind w:firstLine="480" w:firstLineChars="200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</w:tr>
      <w:tr w14:paraId="260E0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A308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3940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2434">
            <w:pPr>
              <w:widowControl/>
              <w:spacing w:line="360" w:lineRule="auto"/>
              <w:jc w:val="left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011E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14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E373">
            <w:pPr>
              <w:widowControl/>
              <w:spacing w:line="360" w:lineRule="auto"/>
              <w:ind w:firstLine="480" w:firstLineChars="200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14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87DB5">
            <w:pPr>
              <w:widowControl/>
              <w:spacing w:line="360" w:lineRule="auto"/>
              <w:ind w:firstLine="480" w:firstLineChars="200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FD037">
            <w:pPr>
              <w:widowControl/>
              <w:spacing w:line="360" w:lineRule="auto"/>
              <w:ind w:firstLine="480" w:firstLineChars="200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</w:tr>
      <w:tr w14:paraId="3B6F3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BE785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合计（含税）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A5B23EA"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 </w:t>
            </w:r>
          </w:p>
        </w:tc>
      </w:tr>
      <w:tr w14:paraId="0F606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5FFA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付款方式</w:t>
            </w:r>
          </w:p>
        </w:tc>
        <w:tc>
          <w:tcPr>
            <w:tcW w:w="8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B555A">
            <w:pPr>
              <w:widowControl/>
              <w:spacing w:line="360" w:lineRule="auto"/>
              <w:ind w:firstLine="480" w:firstLineChars="200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</w:tr>
    </w:tbl>
    <w:p w14:paraId="705FF21C">
      <w:pPr>
        <w:snapToGrid w:val="0"/>
        <w:spacing w:line="360" w:lineRule="auto"/>
        <w:rPr>
          <w:rFonts w:ascii="新宋体" w:hAnsi="新宋体" w:eastAsia="新宋体" w:cs="宋体"/>
          <w:kern w:val="0"/>
          <w:sz w:val="24"/>
        </w:rPr>
      </w:pPr>
    </w:p>
    <w:p w14:paraId="49006572">
      <w:pPr>
        <w:widowControl/>
        <w:spacing w:line="360" w:lineRule="auto"/>
        <w:jc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</w:t>
      </w:r>
      <w:r>
        <w:rPr>
          <w:rFonts w:hint="eastAsia" w:ascii="新宋体" w:hAnsi="新宋体" w:eastAsia="新宋体" w:cs="宋体"/>
          <w:kern w:val="0"/>
          <w:sz w:val="24"/>
        </w:rPr>
        <w:t xml:space="preserve"> 报价单位（全称并加盖公章）：</w:t>
      </w:r>
      <w:r>
        <w:rPr>
          <w:rFonts w:hint="eastAsia" w:ascii="宋体" w:hAnsi="宋体" w:cs="宋体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szCs w:val="21"/>
        </w:rPr>
        <w:t xml:space="preserve"> </w:t>
      </w:r>
    </w:p>
    <w:p w14:paraId="51C0E818">
      <w:pPr>
        <w:snapToGrid w:val="0"/>
        <w:spacing w:line="360" w:lineRule="auto"/>
        <w:ind w:firstLine="3480" w:firstLineChars="1450"/>
        <w:rPr>
          <w:rFonts w:ascii="宋体" w:hAnsi="宋体"/>
          <w:szCs w:val="21"/>
        </w:rPr>
      </w:pPr>
      <w:r>
        <w:rPr>
          <w:rFonts w:hint="eastAsia" w:ascii="新宋体" w:hAnsi="新宋体" w:eastAsia="新宋体" w:cs="宋体"/>
          <w:kern w:val="0"/>
          <w:sz w:val="24"/>
        </w:rPr>
        <w:t>报价代表人签字：</w:t>
      </w:r>
      <w:r>
        <w:rPr>
          <w:rFonts w:hint="eastAsia" w:ascii="宋体" w:hAnsi="宋体"/>
          <w:szCs w:val="21"/>
        </w:rPr>
        <w:t>___________________</w:t>
      </w:r>
    </w:p>
    <w:p w14:paraId="4DBF63F5">
      <w:pPr>
        <w:widowControl/>
        <w:spacing w:line="360" w:lineRule="auto"/>
        <w:ind w:firstLine="3480" w:firstLineChars="1450"/>
        <w:jc w:val="left"/>
        <w:rPr>
          <w:rFonts w:ascii="宋体" w:hAnsi="宋体" w:cs="宋体"/>
          <w:szCs w:val="21"/>
        </w:rPr>
      </w:pPr>
      <w:r>
        <w:rPr>
          <w:rFonts w:hint="eastAsia" w:ascii="新宋体" w:hAnsi="新宋体" w:eastAsia="新宋体" w:cs="宋体"/>
          <w:kern w:val="0"/>
          <w:sz w:val="24"/>
        </w:rPr>
        <w:t>联系电话/传真/手机：</w:t>
      </w:r>
      <w:r>
        <w:rPr>
          <w:rFonts w:hint="eastAsia" w:ascii="宋体" w:hAnsi="宋体"/>
          <w:szCs w:val="21"/>
        </w:rPr>
        <w:t>___________________</w:t>
      </w:r>
    </w:p>
    <w:p w14:paraId="733387D6">
      <w:pPr>
        <w:snapToGrid w:val="0"/>
        <w:spacing w:line="360" w:lineRule="auto"/>
        <w:ind w:firstLine="3480" w:firstLineChars="1450"/>
        <w:rPr>
          <w:rFonts w:ascii="宋体" w:hAnsi="宋体" w:cs="宋体"/>
          <w:szCs w:val="21"/>
        </w:rPr>
      </w:pPr>
      <w:r>
        <w:rPr>
          <w:rFonts w:hint="eastAsia" w:ascii="新宋体" w:hAnsi="新宋体" w:eastAsia="新宋体" w:cs="宋体"/>
          <w:kern w:val="0"/>
          <w:sz w:val="24"/>
        </w:rPr>
        <w:t>日          期：</w:t>
      </w:r>
      <w:r>
        <w:rPr>
          <w:rFonts w:hint="eastAsia" w:ascii="宋体" w:hAnsi="宋体" w:cs="宋体"/>
          <w:szCs w:val="21"/>
        </w:rPr>
        <w:t>___________________</w:t>
      </w:r>
    </w:p>
    <w:p w14:paraId="1F844592">
      <w:pPr>
        <w:widowControl/>
        <w:spacing w:line="360" w:lineRule="auto"/>
        <w:jc w:val="left"/>
        <w:rPr>
          <w:rFonts w:ascii="新宋体" w:hAnsi="新宋体" w:eastAsia="新宋体" w:cs="宋体"/>
          <w:kern w:val="0"/>
          <w:sz w:val="24"/>
        </w:rPr>
      </w:pPr>
      <w:r>
        <w:rPr>
          <w:rFonts w:hint="eastAsia" w:ascii="新宋体" w:hAnsi="新宋体" w:eastAsia="新宋体" w:cs="宋体"/>
          <w:kern w:val="0"/>
          <w:sz w:val="24"/>
        </w:rPr>
        <w:br w:type="page"/>
      </w:r>
    </w:p>
    <w:p w14:paraId="761B983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3、技术服务及商务响应表</w:t>
      </w:r>
    </w:p>
    <w:p w14:paraId="6A0BFF7F">
      <w:pPr>
        <w:widowControl/>
        <w:spacing w:line="360" w:lineRule="auto"/>
        <w:jc w:val="left"/>
        <w:rPr>
          <w:rFonts w:ascii="新宋体" w:hAnsi="新宋体" w:eastAsia="新宋体" w:cs="宋体"/>
          <w:kern w:val="0"/>
          <w:sz w:val="24"/>
        </w:rPr>
      </w:pPr>
      <w:r>
        <w:rPr>
          <w:rFonts w:hint="eastAsia" w:ascii="新宋体" w:hAnsi="新宋体" w:eastAsia="新宋体" w:cs="宋体"/>
          <w:kern w:val="0"/>
          <w:sz w:val="24"/>
        </w:rPr>
        <w:t>注：1、逐条响应询比价文件的技术及商务要求，格式可参照下表。</w:t>
      </w:r>
    </w:p>
    <w:p w14:paraId="60B8485F">
      <w:pPr>
        <w:widowControl/>
        <w:spacing w:line="360" w:lineRule="auto"/>
        <w:ind w:firstLine="480" w:firstLineChars="200"/>
        <w:jc w:val="left"/>
        <w:rPr>
          <w:rFonts w:ascii="新宋体" w:hAnsi="新宋体" w:eastAsia="新宋体" w:cs="宋体"/>
          <w:kern w:val="0"/>
          <w:sz w:val="24"/>
        </w:rPr>
      </w:pPr>
      <w:r>
        <w:rPr>
          <w:rFonts w:hint="eastAsia" w:ascii="新宋体" w:hAnsi="新宋体" w:eastAsia="新宋体" w:cs="宋体"/>
          <w:kern w:val="0"/>
          <w:sz w:val="24"/>
        </w:rPr>
        <w:t>2、未说明的，视为满足询比价文件要求。</w:t>
      </w:r>
    </w:p>
    <w:p w14:paraId="2D6D1D5C">
      <w:pPr>
        <w:widowControl/>
        <w:spacing w:line="360" w:lineRule="auto"/>
        <w:ind w:firstLine="480" w:firstLineChars="200"/>
        <w:jc w:val="left"/>
        <w:rPr>
          <w:rFonts w:ascii="新宋体" w:hAnsi="新宋体" w:eastAsia="新宋体" w:cs="宋体"/>
          <w:kern w:val="0"/>
          <w:sz w:val="24"/>
        </w:rPr>
      </w:pPr>
      <w:r>
        <w:rPr>
          <w:rFonts w:hint="eastAsia" w:ascii="新宋体" w:hAnsi="新宋体" w:eastAsia="新宋体" w:cs="宋体"/>
          <w:kern w:val="0"/>
          <w:sz w:val="24"/>
        </w:rPr>
        <w:t>3、产品附带图片说明。（按序号说明）</w:t>
      </w:r>
    </w:p>
    <w:p w14:paraId="1F884271">
      <w:pPr>
        <w:widowControl/>
        <w:spacing w:line="360" w:lineRule="auto"/>
        <w:rPr>
          <w:rFonts w:ascii="新宋体" w:hAnsi="新宋体" w:eastAsia="新宋体" w:cs="宋体"/>
          <w:kern w:val="0"/>
          <w:sz w:val="24"/>
        </w:rPr>
      </w:pPr>
    </w:p>
    <w:p w14:paraId="4C58A263">
      <w:pPr>
        <w:widowControl/>
        <w:spacing w:line="360" w:lineRule="auto"/>
        <w:rPr>
          <w:rFonts w:ascii="新宋体" w:hAnsi="新宋体" w:eastAsia="新宋体" w:cs="宋体"/>
          <w:kern w:val="0"/>
          <w:sz w:val="24"/>
        </w:rPr>
      </w:pPr>
      <w:r>
        <w:rPr>
          <w:rFonts w:hint="eastAsia" w:ascii="新宋体" w:hAnsi="新宋体" w:eastAsia="新宋体" w:cs="宋体"/>
          <w:kern w:val="0"/>
          <w:sz w:val="24"/>
        </w:rPr>
        <w:t>3.1技术条件响应表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49"/>
        <w:gridCol w:w="1949"/>
        <w:gridCol w:w="1949"/>
        <w:gridCol w:w="1950"/>
      </w:tblGrid>
      <w:tr w14:paraId="59F90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E0F9FA3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序号</w:t>
            </w:r>
          </w:p>
        </w:tc>
        <w:tc>
          <w:tcPr>
            <w:tcW w:w="1949" w:type="dxa"/>
            <w:vAlign w:val="center"/>
          </w:tcPr>
          <w:p w14:paraId="05954570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名称</w:t>
            </w:r>
          </w:p>
        </w:tc>
        <w:tc>
          <w:tcPr>
            <w:tcW w:w="1949" w:type="dxa"/>
            <w:vAlign w:val="center"/>
          </w:tcPr>
          <w:p w14:paraId="2D628882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技术要求</w:t>
            </w:r>
          </w:p>
        </w:tc>
        <w:tc>
          <w:tcPr>
            <w:tcW w:w="1949" w:type="dxa"/>
            <w:vAlign w:val="center"/>
          </w:tcPr>
          <w:p w14:paraId="1FAD9B42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投标响应</w:t>
            </w:r>
          </w:p>
        </w:tc>
        <w:tc>
          <w:tcPr>
            <w:tcW w:w="1950" w:type="dxa"/>
            <w:vAlign w:val="center"/>
          </w:tcPr>
          <w:p w14:paraId="2D11240E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是否偏离及说明</w:t>
            </w:r>
          </w:p>
        </w:tc>
      </w:tr>
      <w:tr w14:paraId="6A6F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D109BAC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1949" w:type="dxa"/>
          </w:tcPr>
          <w:p w14:paraId="1EA38BEC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1949" w:type="dxa"/>
          </w:tcPr>
          <w:p w14:paraId="2474C0D0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1949" w:type="dxa"/>
          </w:tcPr>
          <w:p w14:paraId="01ED805D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1950" w:type="dxa"/>
          </w:tcPr>
          <w:p w14:paraId="40DBB24C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</w:tr>
      <w:tr w14:paraId="637A5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BAF48C0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1949" w:type="dxa"/>
          </w:tcPr>
          <w:p w14:paraId="3C114BE6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1949" w:type="dxa"/>
          </w:tcPr>
          <w:p w14:paraId="7BC40B2B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1949" w:type="dxa"/>
          </w:tcPr>
          <w:p w14:paraId="0C3473C2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1950" w:type="dxa"/>
          </w:tcPr>
          <w:p w14:paraId="7E9CD2EE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</w:tr>
    </w:tbl>
    <w:p w14:paraId="7473736C">
      <w:pPr>
        <w:widowControl/>
        <w:spacing w:line="360" w:lineRule="auto"/>
        <w:jc w:val="center"/>
        <w:rPr>
          <w:rFonts w:ascii="新宋体" w:hAnsi="新宋体" w:eastAsia="新宋体" w:cs="宋体"/>
          <w:kern w:val="0"/>
          <w:sz w:val="24"/>
        </w:rPr>
      </w:pPr>
    </w:p>
    <w:p w14:paraId="1AF2AD26">
      <w:pPr>
        <w:widowControl/>
        <w:spacing w:line="360" w:lineRule="auto"/>
        <w:rPr>
          <w:rFonts w:ascii="新宋体" w:hAnsi="新宋体" w:eastAsia="新宋体" w:cs="宋体"/>
          <w:kern w:val="0"/>
          <w:sz w:val="24"/>
        </w:rPr>
      </w:pPr>
      <w:r>
        <w:rPr>
          <w:rFonts w:hint="eastAsia" w:ascii="新宋体" w:hAnsi="新宋体" w:eastAsia="新宋体" w:cs="宋体"/>
          <w:kern w:val="0"/>
          <w:sz w:val="24"/>
        </w:rPr>
        <w:t>3.2商务条件响应表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551"/>
        <w:gridCol w:w="2552"/>
        <w:gridCol w:w="2552"/>
      </w:tblGrid>
      <w:tr w14:paraId="009F6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95F74C9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序号</w:t>
            </w:r>
          </w:p>
        </w:tc>
        <w:tc>
          <w:tcPr>
            <w:tcW w:w="2551" w:type="dxa"/>
          </w:tcPr>
          <w:p w14:paraId="05D71F8D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商务要求</w:t>
            </w:r>
          </w:p>
        </w:tc>
        <w:tc>
          <w:tcPr>
            <w:tcW w:w="2552" w:type="dxa"/>
          </w:tcPr>
          <w:p w14:paraId="4AF6A718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投标响应</w:t>
            </w:r>
          </w:p>
        </w:tc>
        <w:tc>
          <w:tcPr>
            <w:tcW w:w="2552" w:type="dxa"/>
          </w:tcPr>
          <w:p w14:paraId="33903267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</w:rPr>
              <w:t>是否偏离及说明</w:t>
            </w:r>
          </w:p>
        </w:tc>
      </w:tr>
      <w:tr w14:paraId="4B4C3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763206B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2551" w:type="dxa"/>
          </w:tcPr>
          <w:p w14:paraId="1A42C076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2552" w:type="dxa"/>
          </w:tcPr>
          <w:p w14:paraId="40AF75F2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2552" w:type="dxa"/>
          </w:tcPr>
          <w:p w14:paraId="75A4488A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</w:tr>
      <w:tr w14:paraId="05730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84B349B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2551" w:type="dxa"/>
          </w:tcPr>
          <w:p w14:paraId="21CE9AAF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2552" w:type="dxa"/>
          </w:tcPr>
          <w:p w14:paraId="76CFC58B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  <w:tc>
          <w:tcPr>
            <w:tcW w:w="2552" w:type="dxa"/>
          </w:tcPr>
          <w:p w14:paraId="7D61C125">
            <w:pPr>
              <w:widowControl/>
              <w:spacing w:line="360" w:lineRule="auto"/>
              <w:jc w:val="center"/>
              <w:rPr>
                <w:rFonts w:ascii="新宋体" w:hAnsi="新宋体" w:eastAsia="新宋体" w:cs="宋体"/>
                <w:kern w:val="0"/>
                <w:sz w:val="24"/>
              </w:rPr>
            </w:pPr>
          </w:p>
        </w:tc>
      </w:tr>
    </w:tbl>
    <w:p w14:paraId="29484B05">
      <w:pPr>
        <w:widowControl/>
        <w:spacing w:line="360" w:lineRule="auto"/>
        <w:jc w:val="center"/>
        <w:rPr>
          <w:rFonts w:ascii="新宋体" w:hAnsi="新宋体" w:eastAsia="新宋体" w:cs="宋体"/>
          <w:kern w:val="0"/>
          <w:sz w:val="24"/>
        </w:rPr>
      </w:pPr>
    </w:p>
    <w:p w14:paraId="297F3C37">
      <w:pPr>
        <w:widowControl/>
        <w:spacing w:line="360" w:lineRule="auto"/>
        <w:jc w:val="center"/>
        <w:rPr>
          <w:rFonts w:ascii="新宋体" w:hAnsi="新宋体" w:eastAsia="新宋体" w:cs="宋体"/>
          <w:kern w:val="0"/>
          <w:sz w:val="24"/>
        </w:rPr>
      </w:pPr>
    </w:p>
    <w:p w14:paraId="4108B1C7">
      <w:pPr>
        <w:widowControl/>
        <w:spacing w:line="360" w:lineRule="auto"/>
        <w:jc w:val="center"/>
        <w:rPr>
          <w:rFonts w:ascii="新宋体" w:hAnsi="新宋体" w:eastAsia="新宋体" w:cs="宋体"/>
          <w:kern w:val="0"/>
          <w:sz w:val="24"/>
        </w:rPr>
      </w:pPr>
    </w:p>
    <w:p w14:paraId="0E8561CC">
      <w:pPr>
        <w:widowControl/>
        <w:spacing w:line="360" w:lineRule="auto"/>
        <w:jc w:val="center"/>
        <w:rPr>
          <w:rFonts w:ascii="新宋体" w:hAnsi="新宋体" w:eastAsia="新宋体" w:cs="宋体"/>
          <w:kern w:val="0"/>
          <w:sz w:val="24"/>
        </w:rPr>
      </w:pPr>
    </w:p>
    <w:p w14:paraId="48ACC83B">
      <w:pPr>
        <w:widowControl/>
        <w:spacing w:line="360" w:lineRule="auto"/>
        <w:jc w:val="center"/>
        <w:rPr>
          <w:rFonts w:ascii="新宋体" w:hAnsi="新宋体" w:eastAsia="新宋体" w:cs="宋体"/>
          <w:kern w:val="0"/>
          <w:sz w:val="24"/>
        </w:rPr>
      </w:pPr>
    </w:p>
    <w:p w14:paraId="42F4EFA7">
      <w:pPr>
        <w:widowControl/>
        <w:spacing w:line="360" w:lineRule="auto"/>
        <w:jc w:val="center"/>
        <w:rPr>
          <w:rFonts w:ascii="新宋体" w:hAnsi="新宋体" w:eastAsia="新宋体" w:cs="宋体"/>
          <w:kern w:val="0"/>
          <w:sz w:val="24"/>
        </w:rPr>
      </w:pPr>
    </w:p>
    <w:p w14:paraId="700A4017">
      <w:pPr>
        <w:widowControl/>
        <w:spacing w:line="360" w:lineRule="auto"/>
        <w:jc w:val="center"/>
        <w:rPr>
          <w:rFonts w:ascii="新宋体" w:hAnsi="新宋体" w:eastAsia="新宋体" w:cs="宋体"/>
          <w:kern w:val="0"/>
          <w:sz w:val="24"/>
        </w:rPr>
      </w:pPr>
    </w:p>
    <w:p w14:paraId="6A924A7D">
      <w:pPr>
        <w:widowControl/>
        <w:spacing w:line="360" w:lineRule="auto"/>
        <w:jc w:val="center"/>
        <w:rPr>
          <w:rFonts w:ascii="新宋体" w:hAnsi="新宋体" w:eastAsia="新宋体" w:cs="宋体"/>
          <w:kern w:val="0"/>
          <w:sz w:val="24"/>
        </w:rPr>
      </w:pPr>
    </w:p>
    <w:p w14:paraId="25E747C6">
      <w:pPr>
        <w:widowControl/>
        <w:spacing w:line="360" w:lineRule="auto"/>
        <w:jc w:val="center"/>
        <w:rPr>
          <w:rFonts w:ascii="新宋体" w:hAnsi="新宋体" w:eastAsia="新宋体" w:cs="宋体"/>
          <w:kern w:val="0"/>
          <w:sz w:val="24"/>
        </w:rPr>
      </w:pPr>
    </w:p>
    <w:p w14:paraId="7710B9DC">
      <w:pPr>
        <w:widowControl/>
        <w:spacing w:line="360" w:lineRule="auto"/>
        <w:jc w:val="center"/>
        <w:rPr>
          <w:rFonts w:ascii="新宋体" w:hAnsi="新宋体" w:eastAsia="新宋体" w:cs="宋体"/>
          <w:kern w:val="0"/>
          <w:sz w:val="24"/>
        </w:rPr>
      </w:pPr>
    </w:p>
    <w:p w14:paraId="494F1052">
      <w:pPr>
        <w:widowControl/>
        <w:spacing w:line="360" w:lineRule="auto"/>
        <w:jc w:val="center"/>
        <w:rPr>
          <w:rFonts w:ascii="新宋体" w:hAnsi="新宋体" w:eastAsia="新宋体" w:cs="宋体"/>
          <w:kern w:val="0"/>
          <w:sz w:val="24"/>
        </w:rPr>
      </w:pPr>
    </w:p>
    <w:p w14:paraId="659EF653">
      <w:pPr>
        <w:widowControl/>
        <w:spacing w:line="360" w:lineRule="auto"/>
        <w:jc w:val="center"/>
        <w:rPr>
          <w:rFonts w:ascii="新宋体" w:hAnsi="新宋体" w:eastAsia="新宋体" w:cs="宋体"/>
          <w:kern w:val="0"/>
          <w:sz w:val="24"/>
        </w:rPr>
      </w:pPr>
    </w:p>
    <w:p w14:paraId="515BB6AA">
      <w:pPr>
        <w:widowControl/>
        <w:spacing w:line="360" w:lineRule="auto"/>
        <w:jc w:val="center"/>
        <w:rPr>
          <w:rFonts w:ascii="新宋体" w:hAnsi="新宋体" w:eastAsia="新宋体" w:cs="宋体"/>
          <w:kern w:val="0"/>
          <w:sz w:val="24"/>
        </w:rPr>
      </w:pPr>
    </w:p>
    <w:p w14:paraId="60B1108F">
      <w:pPr>
        <w:widowControl/>
        <w:spacing w:line="360" w:lineRule="auto"/>
        <w:jc w:val="center"/>
        <w:rPr>
          <w:rFonts w:ascii="新宋体" w:hAnsi="新宋体" w:eastAsia="新宋体" w:cs="宋体"/>
          <w:kern w:val="0"/>
          <w:sz w:val="24"/>
        </w:rPr>
      </w:pPr>
    </w:p>
    <w:p w14:paraId="7BC4D699">
      <w:pPr>
        <w:widowControl/>
        <w:spacing w:line="360" w:lineRule="auto"/>
        <w:rPr>
          <w:rFonts w:ascii="新宋体" w:hAnsi="新宋体" w:eastAsia="新宋体" w:cs="宋体"/>
          <w:kern w:val="0"/>
          <w:sz w:val="24"/>
        </w:rPr>
      </w:pPr>
    </w:p>
    <w:p w14:paraId="4CD4A03B">
      <w:pPr>
        <w:widowControl/>
        <w:spacing w:line="360" w:lineRule="auto"/>
        <w:jc w:val="left"/>
        <w:rPr>
          <w:rFonts w:ascii="新宋体" w:hAnsi="新宋体" w:eastAsia="新宋体" w:cs="宋体"/>
          <w:kern w:val="0"/>
          <w:sz w:val="24"/>
        </w:rPr>
      </w:pPr>
    </w:p>
    <w:p w14:paraId="2EC953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4、</w:t>
      </w:r>
      <w:r>
        <w:rPr>
          <w:rFonts w:hint="eastAsia"/>
          <w:b/>
          <w:sz w:val="32"/>
          <w:szCs w:val="32"/>
        </w:rPr>
        <w:t>报价人承诺函</w:t>
      </w:r>
    </w:p>
    <w:p w14:paraId="33E3E18A">
      <w:pPr>
        <w:widowControl/>
        <w:spacing w:line="360" w:lineRule="auto"/>
        <w:jc w:val="left"/>
        <w:rPr>
          <w:rFonts w:ascii="新宋体" w:hAnsi="新宋体" w:eastAsia="新宋体" w:cs="宋体"/>
          <w:kern w:val="0"/>
          <w:sz w:val="24"/>
        </w:rPr>
      </w:pPr>
      <w:r>
        <w:rPr>
          <w:rFonts w:hint="eastAsia" w:ascii="新宋体" w:hAnsi="新宋体" w:eastAsia="新宋体" w:cs="宋体"/>
          <w:kern w:val="0"/>
          <w:sz w:val="24"/>
        </w:rPr>
        <w:t>由报价人根据本询比价函的要求组织提供。</w:t>
      </w:r>
    </w:p>
    <w:p w14:paraId="4B3FE29A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新宋体" w:hAnsi="新宋体" w:eastAsia="新宋体" w:cs="宋体"/>
          <w:kern w:val="0"/>
          <w:sz w:val="24"/>
        </w:rPr>
        <w:t> </w:t>
      </w:r>
    </w:p>
    <w:p w14:paraId="340BCAA8">
      <w:pPr>
        <w:spacing w:line="360" w:lineRule="auto"/>
      </w:pPr>
    </w:p>
    <w:p w14:paraId="2003FF26">
      <w:pPr>
        <w:jc w:val="center"/>
        <w:rPr>
          <w:b/>
          <w:sz w:val="32"/>
          <w:szCs w:val="32"/>
        </w:rPr>
      </w:pPr>
    </w:p>
    <w:p w14:paraId="16D12333">
      <w:pPr>
        <w:widowControl/>
        <w:spacing w:line="360" w:lineRule="auto"/>
        <w:jc w:val="left"/>
        <w:rPr>
          <w:b/>
          <w:sz w:val="32"/>
          <w:szCs w:val="32"/>
        </w:rPr>
      </w:pPr>
    </w:p>
    <w:p w14:paraId="12A234A9"/>
    <w:p w14:paraId="3400B6EE"/>
    <w:p w14:paraId="3BE1B9B4"/>
    <w:p w14:paraId="30DD3ADA"/>
    <w:p w14:paraId="2FC28E5C"/>
    <w:p w14:paraId="2A97E85F"/>
    <w:p w14:paraId="32C01173"/>
    <w:p w14:paraId="16639F40"/>
    <w:p w14:paraId="62179911"/>
    <w:p w14:paraId="7AC648DF"/>
    <w:p w14:paraId="1293F1B1"/>
    <w:p w14:paraId="1EC5E27A"/>
    <w:p w14:paraId="02B5DD6A"/>
    <w:p w14:paraId="16AB83D9"/>
    <w:p w14:paraId="07CD84B3"/>
    <w:p w14:paraId="15870952"/>
    <w:p w14:paraId="66A119E0"/>
    <w:p w14:paraId="54CFD718"/>
    <w:p w14:paraId="2AA0675D"/>
    <w:p w14:paraId="14747641"/>
    <w:p w14:paraId="25BD4420"/>
    <w:p w14:paraId="759E7BA4"/>
    <w:p w14:paraId="013B0DFB"/>
    <w:p w14:paraId="3F1509DC"/>
    <w:p w14:paraId="0B50FCF8"/>
    <w:p w14:paraId="5D437B60"/>
    <w:p w14:paraId="2E33A03A"/>
    <w:p w14:paraId="25A40D08"/>
    <w:p w14:paraId="5F54EB32"/>
    <w:p w14:paraId="18AC98C9"/>
    <w:p w14:paraId="44489CDD"/>
    <w:p w14:paraId="351D3E84"/>
    <w:p w14:paraId="4FD05223"/>
    <w:p w14:paraId="5066DA63"/>
    <w:p w14:paraId="2545F949"/>
    <w:p w14:paraId="31463B65"/>
    <w:p w14:paraId="70CAE81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5、资质材料</w:t>
      </w:r>
    </w:p>
    <w:p w14:paraId="7AF2B226">
      <w:pPr>
        <w:widowControl/>
        <w:spacing w:line="360" w:lineRule="auto"/>
        <w:jc w:val="left"/>
        <w:rPr>
          <w:rFonts w:ascii="新宋体" w:hAnsi="新宋体" w:eastAsia="新宋体" w:cs="宋体"/>
          <w:kern w:val="0"/>
          <w:sz w:val="24"/>
        </w:rPr>
      </w:pPr>
      <w:r>
        <w:rPr>
          <w:rFonts w:hint="eastAsia" w:ascii="新宋体" w:hAnsi="新宋体" w:eastAsia="新宋体" w:cs="宋体"/>
          <w:kern w:val="0"/>
          <w:sz w:val="24"/>
        </w:rPr>
        <w:t>由报价人根据本询比价函的要求组织提供。</w:t>
      </w:r>
    </w:p>
    <w:p w14:paraId="30CCAA0E"/>
    <w:p w14:paraId="6443B5E9"/>
    <w:p w14:paraId="2CF18969">
      <w:bookmarkStart w:id="0" w:name="_GoBack"/>
      <w:bookmarkEnd w:id="0"/>
    </w:p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F"/>
    <w:multiLevelType w:val="multilevel"/>
    <w:tmpl w:val="0000000F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D3E8F"/>
    <w:rsid w:val="489D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3"/>
    <w:basedOn w:val="2"/>
    <w:qFormat/>
    <w:uiPriority w:val="0"/>
    <w:rPr>
      <w:rFonts w:eastAsiaTheme="minor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2026-02-05T07:41:00Z</dcterms:created>
  <dc:creator>Lenovo</dc:creator>
  <cp:lastModifiedBy>Lenovo</cp:lastModifiedBy>
  <dcterms:modified xsi:type="dcterms:W3CDTF">2026-02-05T07:41:51Z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38DC4C5E6A8A46EF9FE13D7EE124AADE_11</vt:lpwstr>
  </property>
  <property fmtid="{D5CDD505-2E9C-101B-9397-08002B2CF9AE}" pid="4" name="KSOTemplateDocerSaveRecord">
    <vt:lpwstr>eyJoZGlkIjoiMzNhOGY2MzkwOWMxYTUwOThjZjI2YTNhMmNiNjAzMzMiLCJ1c2VySWQiOiIzNDAzNjI5ODMifQ==</vt:lpwstr>
  </property>
</Properties>
</file>